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Comprehensive election analysis: debunking myths and understanding the process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Comprehensive Election Analysis: Debunking Myths and Understanding the Process</w:t>
      </w:r>
      <w:r/>
    </w:p>
    <w:p>
      <w:r/>
      <w:r>
        <w:t>As the United States gears up for its upcoming Election Day, millions of citizens across the nation are preparing to make their voices heard in voting for leaders at various levels, from national to local governance. This period marks a significant moment in the democratic process, characterised by the bustling engagement at polling stations and the anticipation of electoral outcomes. To aid voters in navigating the complexities of modern elections, a half-hour news special, "Commitment 2024: Get the Facts," aims to provide clarity and dispel widespread disinformation.</w:t>
      </w:r>
      <w:r/>
    </w:p>
    <w:p>
      <w:r/>
      <w:r>
        <w:t>Hosted by National Investigative Correspondent John Cardinale and White House Correspondent Kalyn Norwood, the programme delves into the mechanisms of vote counting and addresses prevalent concerns about the integrity of the voting process. At the forefront is a comprehensive look at voter fraud and the steps in place to ensure fair elections.</w:t>
      </w:r>
      <w:r/>
    </w:p>
    <w:p>
      <w:r/>
      <w:r>
        <w:t>Central to this special is an examination of AI deepfakes and AI-generated news websites, which have emerged as modern tools of deception. These digital forgeries are designed to spread misinformation and pose significant challenges to informed decision-making by the electorate. The investigative team sheds light on how to identify such deceptive content, thus empowering voters to discern fact from fiction.</w:t>
      </w:r>
      <w:r/>
    </w:p>
    <w:p>
      <w:r/>
      <w:r>
        <w:t>The report incorporates original research provided by Hearst Television's National Investigative Unit, including documented cases of voter fraud. Through interviews with election officials and experts, the programme offers insight into the realities of electoral malpractices and reassures the public about the security measures in place to safeguard their votes.</w:t>
      </w:r>
      <w:r/>
    </w:p>
    <w:p>
      <w:r/>
      <w:r>
        <w:t>Furthermore, the issue of physical security at voting locations is addressed, ensuring voters that safety protocols are rigorously observed to facilitate a secure and unobstructed voting experience.</w:t>
      </w:r>
      <w:r/>
    </w:p>
    <w:p>
      <w:r/>
      <w:r>
        <w:t>"Commitment 2024: Get the Facts" is made accessible via local listings or can be streamed on the Very Local app, thereby offering viewers multiple avenues to equip themselves with verified information as they approach Election Day.</w:t>
      </w:r>
      <w:r/>
    </w:p>
    <w:p>
      <w:r/>
      <w:r>
        <w:t>This special report aims to arm voters with the knowledge necessary to participate confidently in the democratic process, ensuring that decisions are informed by facts rather than swayed by misinformation. As the nation stands on the brink of significant electoral decisions, the importance of accurate information cannot be overstated, highlighting the relevance of this timely news special.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https://www.economist.com/interactive/us-2024-election/prediction-model/president/how-this-works</w:t>
        </w:r>
      </w:hyperlink>
      <w:r>
        <w:t xml:space="preserve"> - This link supports the detailed analysis of election prediction models, including the use of national polls and structural factors to forecast election outcomes.</w:t>
      </w:r>
      <w:r/>
    </w:p>
    <w:p>
      <w:pPr>
        <w:pStyle w:val="ListNumber"/>
        <w:spacing w:line="240" w:lineRule="auto"/>
        <w:ind w:left="720"/>
      </w:pPr>
      <w:r/>
      <w:hyperlink r:id="rId11">
        <w:r>
          <w:rPr>
            <w:color w:val="0000EE"/>
            <w:u w:val="single"/>
          </w:rPr>
          <w:t>https://pmc.ncbi.nlm.nih.gov/articles/PMC8635342/</w:t>
        </w:r>
      </w:hyperlink>
      <w:r>
        <w:t xml:space="preserve"> - This link corroborates the polarized perceptions of election legitimacy among different political groups and the emotional reactions to election outcomes.</w:t>
      </w:r>
      <w:r/>
    </w:p>
    <w:p>
      <w:pPr>
        <w:pStyle w:val="ListNumber"/>
        <w:spacing w:line="240" w:lineRule="auto"/>
        <w:ind w:left="720"/>
      </w:pPr>
      <w:r/>
      <w:hyperlink r:id="rId12">
        <w:r>
          <w:rPr>
            <w:color w:val="0000EE"/>
            <w:u w:val="single"/>
          </w:rPr>
          <w:t>https://www.nature.com/articles/d41586-024-01712-2</w:t>
        </w:r>
      </w:hyperlink>
      <w:r>
        <w:t xml:space="preserve"> - This link provides context on the global significance of elections in 2024, including the impact on various countries and the challenges in predicting election outcomes.</w:t>
      </w:r>
      <w:r/>
    </w:p>
    <w:p>
      <w:pPr>
        <w:pStyle w:val="ListNumber"/>
        <w:spacing w:line="240" w:lineRule="auto"/>
        <w:ind w:left="720"/>
      </w:pPr>
      <w:r/>
      <w:hyperlink r:id="rId13">
        <w:r>
          <w:rPr>
            <w:color w:val="0000EE"/>
            <w:u w:val="single"/>
          </w:rPr>
          <w:t>https://www.eac.gov/research-and-data/studies-and-reports</w:t>
        </w:r>
      </w:hyperlink>
      <w:r>
        <w:t xml:space="preserve"> - This link supports the discussion on election administration and voting surveys, highlighting the data collection and analysis processes for ensuring fair and secure elections.</w:t>
      </w:r>
      <w:r/>
    </w:p>
    <w:p>
      <w:pPr>
        <w:pStyle w:val="ListNumber"/>
        <w:spacing w:line="240" w:lineRule="auto"/>
        <w:ind w:left="720"/>
      </w:pPr>
      <w:r/>
      <w:hyperlink r:id="rId10">
        <w:r>
          <w:rPr>
            <w:color w:val="0000EE"/>
            <w:u w:val="single"/>
          </w:rPr>
          <w:t>https://www.economist.com/interactive/us-2024-election/prediction-model/president/how-this-works</w:t>
        </w:r>
      </w:hyperlink>
      <w:r>
        <w:t xml:space="preserve"> - This link explains the methodology behind predicting state-level election results, including the use of partisan lean and national popular vote data.</w:t>
      </w:r>
      <w:r/>
    </w:p>
    <w:p>
      <w:pPr>
        <w:pStyle w:val="ListNumber"/>
        <w:spacing w:line="240" w:lineRule="auto"/>
        <w:ind w:left="720"/>
      </w:pPr>
      <w:r/>
      <w:hyperlink r:id="rId12">
        <w:r>
          <w:rPr>
            <w:color w:val="0000EE"/>
            <w:u w:val="single"/>
          </w:rPr>
          <w:t>https://www.nature.com/articles/d41586-024-01712-2</w:t>
        </w:r>
      </w:hyperlink>
      <w:r>
        <w:t xml:space="preserve"> - This link discusses the historical context and potential pitfalls of election polling, such as the infamous 'Dewey Defeats Truman' example.</w:t>
      </w:r>
      <w:r/>
    </w:p>
    <w:p>
      <w:pPr>
        <w:pStyle w:val="ListNumber"/>
        <w:spacing w:line="240" w:lineRule="auto"/>
        <w:ind w:left="720"/>
      </w:pPr>
      <w:r/>
      <w:hyperlink r:id="rId11">
        <w:r>
          <w:rPr>
            <w:color w:val="0000EE"/>
            <w:u w:val="single"/>
          </w:rPr>
          <w:t>https://pmc.ncbi.nlm.nih.gov/articles/PMC8635342/</w:t>
        </w:r>
      </w:hyperlink>
      <w:r>
        <w:t xml:space="preserve"> - This link delves into the psychological aspects of election outcomes, including how voters' perceptions of legitimacy change based on the confirmation or disconfirmation of their expectations.</w:t>
      </w:r>
      <w:r/>
    </w:p>
    <w:p>
      <w:pPr>
        <w:pStyle w:val="ListNumber"/>
        <w:spacing w:line="240" w:lineRule="auto"/>
        <w:ind w:left="720"/>
      </w:pPr>
      <w:r/>
      <w:hyperlink r:id="rId13">
        <w:r>
          <w:rPr>
            <w:color w:val="0000EE"/>
            <w:u w:val="single"/>
          </w:rPr>
          <w:t>https://www.eac.gov/research-and-data/studies-and-reports</w:t>
        </w:r>
      </w:hyperlink>
      <w:r>
        <w:t xml:space="preserve"> - This link details the comprehensive reports and surveys conducted by the U.S. Election Assistance Commission to ensure the integrity and administration of federal elections.</w:t>
      </w:r>
      <w:r/>
    </w:p>
    <w:p>
      <w:pPr>
        <w:pStyle w:val="ListNumber"/>
        <w:spacing w:line="240" w:lineRule="auto"/>
        <w:ind w:left="720"/>
      </w:pPr>
      <w:r/>
      <w:hyperlink r:id="rId12">
        <w:r>
          <w:rPr>
            <w:color w:val="0000EE"/>
            <w:u w:val="single"/>
          </w:rPr>
          <w:t>https://www.nature.com/articles/d41586-024-01712-2</w:t>
        </w:r>
      </w:hyperlink>
      <w:r>
        <w:t xml:space="preserve"> - This link highlights the importance of accurate and reliable polling data, as well as the challenges posed by modern tools of deception like AI deepfakes.</w:t>
      </w:r>
      <w:r/>
    </w:p>
    <w:p>
      <w:pPr>
        <w:pStyle w:val="ListNumber"/>
        <w:spacing w:line="240" w:lineRule="auto"/>
        <w:ind w:left="720"/>
      </w:pPr>
      <w:r/>
      <w:hyperlink r:id="rId10">
        <w:r>
          <w:rPr>
            <w:color w:val="0000EE"/>
            <w:u w:val="single"/>
          </w:rPr>
          <w:t>https://www.economist.com/interactive/us-2024-election/prediction-model/president/how-this-works</w:t>
        </w:r>
      </w:hyperlink>
      <w:r>
        <w:t xml:space="preserve"> - This link explains the role of polls and other data in predicting election outcomes, including the distinction between early and late polling accuracy.</w:t>
      </w:r>
      <w:r/>
    </w:p>
    <w:p>
      <w:pPr>
        <w:pStyle w:val="ListNumber"/>
        <w:spacing w:line="240" w:lineRule="auto"/>
        <w:ind w:left="720"/>
      </w:pPr>
      <w:r/>
      <w:hyperlink r:id="rId13">
        <w:r>
          <w:rPr>
            <w:color w:val="0000EE"/>
            <w:u w:val="single"/>
          </w:rPr>
          <w:t>https://www.eac.gov/research-and-data/studies-and-reports</w:t>
        </w:r>
      </w:hyperlink>
      <w:r>
        <w:t xml:space="preserve"> - This link supports the discussion on physical security measures at voting locations, ensuring a safe and secure voting environment.</w:t>
      </w:r>
      <w:r/>
    </w:p>
    <w:p>
      <w:pPr>
        <w:pStyle w:val="ListNumber"/>
        <w:spacing w:line="240" w:lineRule="auto"/>
        <w:ind w:left="720"/>
      </w:pPr>
      <w:r/>
      <w:hyperlink r:id="rId14">
        <w:r>
          <w:rPr>
            <w:color w:val="0000EE"/>
            <w:u w:val="single"/>
          </w:rPr>
          <w:t>https://www.wmur.com/article/election-day-debunking-disinformation-clarify-voting-process-ai-deepfakes-voter-fraud/62626103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conomist.com/interactive/us-2024-election/prediction-model/president/how-this-works" TargetMode="External"/><Relationship Id="rId11" Type="http://schemas.openxmlformats.org/officeDocument/2006/relationships/hyperlink" Target="https://pmc.ncbi.nlm.nih.gov/articles/PMC8635342/" TargetMode="External"/><Relationship Id="rId12" Type="http://schemas.openxmlformats.org/officeDocument/2006/relationships/hyperlink" Target="https://www.nature.com/articles/d41586-024-01712-2" TargetMode="External"/><Relationship Id="rId13" Type="http://schemas.openxmlformats.org/officeDocument/2006/relationships/hyperlink" Target="https://www.eac.gov/research-and-data/studies-and-reports" TargetMode="External"/><Relationship Id="rId14" Type="http://schemas.openxmlformats.org/officeDocument/2006/relationships/hyperlink" Target="https://www.wmur.com/article/election-day-debunking-disinformation-clarify-voting-process-ai-deepfakes-voter-fraud/6262610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