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Io.net and ParallelAI join forces to revolutionise AI computing through decentralised GPU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io.net and ParallelAI Join Forces to Revolutionise AI Computing Through Decentralised GPU Technology</w:t>
      </w:r>
      <w:r/>
    </w:p>
    <w:p>
      <w:r/>
      <w:r>
        <w:t>In a significant development for the field of artificial intelligence (AI), io.net, a provider of decentralised GPU computing resources, has formed a strategic partnership with ParallelAI, an industry expert in parallel processing optimisation. This collaboration aims to transform the landscape of AI computing by leveraging decentralised computing technology to substantially enhance efficiency and reduce costs.</w:t>
      </w:r>
      <w:r/>
    </w:p>
    <w:p>
      <w:r/>
      <w:r>
        <w:rPr>
          <w:b/>
        </w:rPr>
        <w:t>Enhancing AI Capabilities with Decentralised GPUs</w:t>
      </w:r>
      <w:r/>
    </w:p>
    <w:p>
      <w:r/>
      <w:r>
        <w:t>The essence of this partnership lies in the integration of io.net’s decentralised GPU resources into ParallelAI’s platform. By doing so, ParallelAI will utilise IO Cloud to access io.net’s extensive network of decentralised GPU clusters, thereby enabling the platform to significantly upscale its processing capabilities without the risk of service disruptions or computational bottlenecks.</w:t>
      </w:r>
      <w:r/>
    </w:p>
    <w:p>
      <w:r/>
      <w:r>
        <w:t>This integration will empower AI developers with access to powerful GPU resources, notably the A100s. These high-performing GPUs are vital for intensive computational tasks, including training large language models (LLMs), executing inferences on pre-trained models, and supporting distributed deep learning projects. The partnership thus provides developers with enhanced tools for handling complex, resource-intensive AI tasks.</w:t>
      </w:r>
      <w:r/>
    </w:p>
    <w:p>
      <w:r/>
      <w:r>
        <w:rPr>
          <w:b/>
        </w:rPr>
        <w:t>Cost-Effective Scalability and Enhanced Efficiency</w:t>
      </w:r>
      <w:r/>
    </w:p>
    <w:p>
      <w:r/>
      <w:r>
        <w:t>One of the major highlights of this collaboration is the potential for substantial cost savings in AI computing. IO Cloud’s decentralised clusters can reduce expenses by up to 90% compared to conventional cloud services, offering a highly attractive solution for developers aiming to achieve scalable, budget-friendly AI solutions. Furthermore, ParallelAI's platform optimises the use of these decentralised GPUs, which can decrease computational time by up to 20 times, allowing developers to focus on high-level inventive tasks without being bogged down by processing delays.</w:t>
      </w:r>
      <w:r/>
    </w:p>
    <w:p>
      <w:r/>
      <w:r>
        <w:rPr>
          <w:b/>
        </w:rPr>
        <w:t>Commitment to R&amp;D and Setting New Standards in Cloud Computing</w:t>
      </w:r>
      <w:r/>
    </w:p>
    <w:p>
      <w:r/>
      <w:r>
        <w:t>The partnership is not only about operational enhancements but also involves a strong commitment to advancing research and development in the field of decentralised GPU computing. By combining their expertise, io.net and ParallelAI aim to set new standards in cloud computing performance and efficiency, thus fostering continued innovation in AI technologies.</w:t>
      </w:r>
      <w:r/>
    </w:p>
    <w:p>
      <w:r/>
      <w:r>
        <w:t>Founded in 2023, io.net operates a Decentralised Physical Infrastructure Network (DePIN) comprising more than 25,000 nodes. Originally designed for high-frequency trading applications in the stock and cryptocurrency markets, io.net has since diversified its offerings to become a viable alternative to traditional cloud providers, specifically catering to the AI and machine learning sectors.</w:t>
      </w:r>
      <w:r/>
    </w:p>
    <w:p>
      <w:r/>
      <w:r>
        <w:rPr>
          <w:b/>
        </w:rPr>
        <w:t>Implications for the Future of AI Workloads</w:t>
      </w:r>
      <w:r/>
    </w:p>
    <w:p>
      <w:r/>
      <w:r>
        <w:t>The collaboration represents a pivotal advancement in meeting the dynamic and growing demands of AI computing. By incorporating io.net’s decentralised GPU clusters, ParallelAI significantly bolsters its existing infrastructure, setting the stage for future innovations and the evolution of how AI workloads are managed.</w:t>
      </w:r>
      <w:r/>
    </w:p>
    <w:p>
      <w:r/>
      <w:r>
        <w:t>This partnership may well redefine processing strategies within the AI sector and catalyse the development of transformative AI solutions, potentially leading to a new wave of advancements. The combined capabilities of io.net’s decentralised infrastructure and ParallelAI’s optimisation techniques present a forward-looking model, potentially reshaping the future of AI computing with unprecedented efficiency and cost-effectiveness.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https://www.analyticsinsight.net/generative-ai/ionet-forms-strategic-partnership-with-parallelai-to-enhance-decentralized-compute-for-generative-ai</w:t>
        </w:r>
      </w:hyperlink>
      <w:r>
        <w:t xml:space="preserve"> - Corroborates the strategic partnership between io.net and ParallelAI, and the integration of io.net’s decentralized GPU compute into ParallelAI’s platform.</w:t>
      </w:r>
      <w:r/>
    </w:p>
    <w:p>
      <w:pPr>
        <w:pStyle w:val="ListNumber"/>
        <w:spacing w:line="240" w:lineRule="auto"/>
        <w:ind w:left="720"/>
      </w:pPr>
      <w:r/>
      <w:hyperlink r:id="rId11">
        <w:r>
          <w:rPr>
            <w:color w:val="0000EE"/>
            <w:u w:val="single"/>
          </w:rPr>
          <w:t>https://finbold.com/io-net-and-parallelai-team-up-to-drive-decentralized-compute-in-generative-ai/</w:t>
        </w:r>
      </w:hyperlink>
      <w:r>
        <w:t xml:space="preserve"> - Supports the integration of io.net’s decentralized GPU clusters into ParallelAI’s platform to enhance processing capabilities and reduce bottlenecks.</w:t>
      </w:r>
      <w:r/>
    </w:p>
    <w:p>
      <w:pPr>
        <w:pStyle w:val="ListNumber"/>
        <w:spacing w:line="240" w:lineRule="auto"/>
        <w:ind w:left="720"/>
      </w:pPr>
      <w:r/>
      <w:hyperlink r:id="rId12">
        <w:r>
          <w:rPr>
            <w:color w:val="0000EE"/>
            <w:u w:val="single"/>
          </w:rPr>
          <w:t>https://blockchainreporter.net/io-net-partners-with-parallelai-to-boost-decentralized-computing-for-generative-ai/</w:t>
        </w:r>
      </w:hyperlink>
      <w:r>
        <w:t xml:space="preserve"> - Details the expansion of GPU resources through the partnership and the focus on joint research and development to advance decentralized GPU cloud computing.</w:t>
      </w:r>
      <w:r/>
    </w:p>
    <w:p>
      <w:pPr>
        <w:pStyle w:val="ListNumber"/>
        <w:spacing w:line="240" w:lineRule="auto"/>
        <w:ind w:left="720"/>
      </w:pPr>
      <w:r/>
      <w:hyperlink r:id="rId13">
        <w:r>
          <w:rPr>
            <w:color w:val="0000EE"/>
            <w:u w:val="single"/>
          </w:rPr>
          <w:t>https://u.today/ionet-partners-with-parallelai-for-advanced-decentralized-computations</w:t>
        </w:r>
      </w:hyperlink>
      <w:r>
        <w:t xml:space="preserve"> - Explains how the partnership will enable ParallelAI to scale its platform and provide AI developers with the necessary computation for tasks like LLM training and distributed deep learning.</w:t>
      </w:r>
      <w:r/>
    </w:p>
    <w:p>
      <w:pPr>
        <w:pStyle w:val="ListNumber"/>
        <w:spacing w:line="240" w:lineRule="auto"/>
        <w:ind w:left="720"/>
      </w:pPr>
      <w:r/>
      <w:hyperlink r:id="rId14">
        <w:r>
          <w:rPr>
            <w:color w:val="0000EE"/>
            <w:u w:val="single"/>
          </w:rPr>
          <w:t>https://techstartups.com/2024/10/17/io-net-partners-with-parallelai-to-boost-decentralized-gpu-computing-for-generative-ai/</w:t>
        </w:r>
      </w:hyperlink>
      <w:r>
        <w:t xml:space="preserve"> - Describes the integration of io.net’s decentralized GPU infrastructure into ParallelAI’s platform and the resulting benefits in scalability and efficiency.</w:t>
      </w:r>
      <w:r/>
    </w:p>
    <w:p>
      <w:pPr>
        <w:pStyle w:val="ListNumber"/>
        <w:spacing w:line="240" w:lineRule="auto"/>
        <w:ind w:left="720"/>
      </w:pPr>
      <w:r/>
      <w:hyperlink r:id="rId10">
        <w:r>
          <w:rPr>
            <w:color w:val="0000EE"/>
            <w:u w:val="single"/>
          </w:rPr>
          <w:t>https://www.analyticsinsight.net/generative-ai/ionet-forms-strategic-partnership-with-parallelai-to-enhance-decentralized-compute-for-generative-ai</w:t>
        </w:r>
      </w:hyperlink>
      <w:r>
        <w:t xml:space="preserve"> - Highlights the cost savings of up to 90% compared to traditional cloud services and the reduction in computational time by up to 20 times through ParallelAI’s optimization.</w:t>
      </w:r>
      <w:r/>
    </w:p>
    <w:p>
      <w:pPr>
        <w:pStyle w:val="ListNumber"/>
        <w:spacing w:line="240" w:lineRule="auto"/>
        <w:ind w:left="720"/>
      </w:pPr>
      <w:r/>
      <w:hyperlink r:id="rId11">
        <w:r>
          <w:rPr>
            <w:color w:val="0000EE"/>
            <w:u w:val="single"/>
          </w:rPr>
          <w:t>https://finbold.com/io-net-and-parallelai-team-up-to-drive-decentralized-compute-in-generative-ai/</w:t>
        </w:r>
      </w:hyperlink>
      <w:r>
        <w:t xml:space="preserve"> - Corroborates the potential for substantial cost savings and enhanced efficiency through the use of decentralized GPU clusters and ParallelAI’s platform.</w:t>
      </w:r>
      <w:r/>
    </w:p>
    <w:p>
      <w:pPr>
        <w:pStyle w:val="ListNumber"/>
        <w:spacing w:line="240" w:lineRule="auto"/>
        <w:ind w:left="720"/>
      </w:pPr>
      <w:r/>
      <w:hyperlink r:id="rId12">
        <w:r>
          <w:rPr>
            <w:color w:val="0000EE"/>
            <w:u w:val="single"/>
          </w:rPr>
          <w:t>https://blockchainreporter.net/io-net-partners-with-parallelai-to-boost-decentralized-computing-for-generative-ai/</w:t>
        </w:r>
      </w:hyperlink>
      <w:r>
        <w:t xml:space="preserve"> - Supports the commitment to research and development to set new standards in cloud computing performance and efficiency.</w:t>
      </w:r>
      <w:r/>
    </w:p>
    <w:p>
      <w:pPr>
        <w:pStyle w:val="ListNumber"/>
        <w:spacing w:line="240" w:lineRule="auto"/>
        <w:ind w:left="720"/>
      </w:pPr>
      <w:r/>
      <w:hyperlink r:id="rId13">
        <w:r>
          <w:rPr>
            <w:color w:val="0000EE"/>
            <w:u w:val="single"/>
          </w:rPr>
          <w:t>https://u.today/ionet-partners-with-parallelai-for-advanced-decentralized-computations</w:t>
        </w:r>
      </w:hyperlink>
      <w:r>
        <w:t xml:space="preserve"> - Details io.net’s Decentralised Physical Infrastructure Network (DePIN) and its evolution to cater to AI and machine learning sectors.</w:t>
      </w:r>
      <w:r/>
    </w:p>
    <w:p>
      <w:pPr>
        <w:pStyle w:val="ListNumber"/>
        <w:spacing w:line="240" w:lineRule="auto"/>
        <w:ind w:left="720"/>
      </w:pPr>
      <w:r/>
      <w:hyperlink r:id="rId14">
        <w:r>
          <w:rPr>
            <w:color w:val="0000EE"/>
            <w:u w:val="single"/>
          </w:rPr>
          <w:t>https://techstartups.com/2024/10/17/io-net-partners-with-parallelai-to-boost-decentralized-gpu-computing-for-generative-ai/</w:t>
        </w:r>
      </w:hyperlink>
      <w:r>
        <w:t xml:space="preserve"> - Explains the implications of the partnership for future innovations and the evolution of AI workloads management.</w:t>
      </w:r>
      <w:r/>
    </w:p>
    <w:p>
      <w:pPr>
        <w:pStyle w:val="ListNumber"/>
        <w:spacing w:line="240" w:lineRule="auto"/>
        <w:ind w:left="720"/>
      </w:pPr>
      <w:r/>
      <w:hyperlink r:id="rId10">
        <w:r>
          <w:rPr>
            <w:color w:val="0000EE"/>
            <w:u w:val="single"/>
          </w:rPr>
          <w:t>https://www.analyticsinsight.net/generative-ai/ionet-forms-strategic-partnership-with-parallelai-to-enhance-decentralized-compute-for-generative-ai</w:t>
        </w:r>
      </w:hyperlink>
      <w:r>
        <w:t xml:space="preserve"> - Discusses the potential of the partnership to redefine processing strategies within the AI sector and catalyse the development of transformative AI solutions.</w:t>
      </w:r>
      <w:r/>
    </w:p>
    <w:p>
      <w:pPr>
        <w:pStyle w:val="ListNumber"/>
        <w:spacing w:line="240" w:lineRule="auto"/>
        <w:ind w:left="720"/>
      </w:pPr>
      <w:r/>
      <w:hyperlink r:id="rId15">
        <w:r>
          <w:rPr>
            <w:color w:val="0000EE"/>
            <w:u w:val="single"/>
          </w:rPr>
          <w:t>https://www.livebitcoinnews.com/io-net-and-parallelai-partner-to-enhance-decentralized-ai-compute/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insight.net/generative-ai/ionet-forms-strategic-partnership-with-parallelai-to-enhance-decentralized-compute-for-generative-ai" TargetMode="External"/><Relationship Id="rId11" Type="http://schemas.openxmlformats.org/officeDocument/2006/relationships/hyperlink" Target="https://finbold.com/io-net-and-parallelai-team-up-to-drive-decentralized-compute-in-generative-ai/" TargetMode="External"/><Relationship Id="rId12" Type="http://schemas.openxmlformats.org/officeDocument/2006/relationships/hyperlink" Target="https://blockchainreporter.net/io-net-partners-with-parallelai-to-boost-decentralized-computing-for-generative-ai/" TargetMode="External"/><Relationship Id="rId13" Type="http://schemas.openxmlformats.org/officeDocument/2006/relationships/hyperlink" Target="https://u.today/ionet-partners-with-parallelai-for-advanced-decentralized-computations" TargetMode="External"/><Relationship Id="rId14" Type="http://schemas.openxmlformats.org/officeDocument/2006/relationships/hyperlink" Target="https://techstartups.com/2024/10/17/io-net-partners-with-parallelai-to-boost-decentralized-gpu-computing-for-generative-ai/" TargetMode="External"/><Relationship Id="rId15" Type="http://schemas.openxmlformats.org/officeDocument/2006/relationships/hyperlink" Target="https://www.livebitcoinnews.com/io-net-and-parallelai-partner-to-enhance-decentralized-ai-compu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