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Navitas Semiconductor to showcase IntelliWeave technology at IEEE ECCE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Navitas Semiconductor is set to unveil its latest proprietary technology, 'IntelliWeave', at the upcoming IEEE Energy Conversion Congress and Expo (ECCE) in Phoenix, Arizona. This annual event, scheduled from October 20th to 24th, serves as a hub for industry professionals and researchers focused on energy conversion technologies.</w:t>
      </w:r>
      <w:r/>
    </w:p>
    <w:p>
      <w:r/>
      <w:r>
        <w:t>IntelliWeave is a digital control technology specifically designed to enhance the efficiency of next-generation power supply units (PSUs), which are fundamental in the operation of AI-driven data centres. As the demands on processing power increase due to the growth of artificial intelligence and cloud-based applications, there is an escalating need to improve energy efficiency within data centres. This development arrives as data centre architects and operators seek innovative solutions to manage power consumption more effectively.</w:t>
      </w:r>
      <w:r/>
    </w:p>
    <w:p>
      <w:r/>
      <w:r>
        <w:t>Navitas Semiconductor's IntelliWeave aims to address these energy challenges through its advanced digital control that promises optimal system efficiency. This technology boasts features such as precise current sharing, rapid dynamic response, and low phase error, all of which contribute to its robust performance. A distinctive element of IntelliWeave is its dual-loop and dual-feed-forward interleaving control technology, which ensures absolute zero voltage switching (ZVS) across all load ranges, thus enhancing efficiency to the maximum.</w:t>
      </w:r>
      <w:r/>
    </w:p>
    <w:p>
      <w:r/>
      <w:r>
        <w:t>The technology further innovates with its digital regulation of Critical Conduction Mode (CRM) interleaving Totem Pole Power Factor Control (PFC). This approach leads to a significant reduction in power losses—estimated at about 30%—compared to the existing Continuous Conduction Mode (CCM) alternatives. These advancements have been tested and validated using a 500 kHz GaN-based interleaving 3.2 kW CrM PFC power supply unit, showcasing a peak efficiency rate of 99.3%, even when accounting for EMI filter losses.</w:t>
      </w:r>
      <w:r/>
    </w:p>
    <w:p>
      <w:r/>
      <w:r>
        <w:t>Attendees of the IEEE ECCE 2024 will have the opportunity to learn more about this new technology during a presentation by Tao Wei, Director at Navitas Semiconductor. His talk, titled “Novel digital control for a GaN-based CrM interleaved TP PFC,” is set to occur on Monday, October 21st, at 5.30 pm in the main Expo Hall. This session will likely draw significant interest from those eager to explore cutting-edge digital control solutions that could transform the energy profiles of future data centres.</w:t>
      </w:r>
      <w:r/>
    </w:p>
    <w:p>
      <w:r/>
      <w:r>
        <w:t>The IEEE ECCE serves as a crucial platform for the exchange of insights and advancements in energy conversion, bringing together professionals from varied technical backgrounds to discuss and explore new solutions in the field. The Expo's multidimensional focus will allow diverse perspectives and insights, fostering innovation and collaboration in pursuit of more efficient and sustainable energy use.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https://www.powerelectronicsnews.com/navitas-announces-intelliweave-an-innovative-digital-control-technique-for-improving-efficiency-in-ai-data-centers/</w:t>
        </w:r>
      </w:hyperlink>
      <w:r>
        <w:t xml:space="preserve"> - Corroborates the introduction of IntelliWeave at IEEE ECCE 2024 and its features such as precise current sharing, rapid dynamic response, and low phase error.</w:t>
      </w:r>
      <w:r/>
    </w:p>
    <w:p>
      <w:pPr>
        <w:pStyle w:val="ListNumber"/>
        <w:spacing w:line="240" w:lineRule="auto"/>
        <w:ind w:left="720"/>
      </w:pPr>
      <w:r/>
      <w:hyperlink r:id="rId11">
        <w:r>
          <w:rPr>
            <w:color w:val="0000EE"/>
            <w:u w:val="single"/>
          </w:rPr>
          <w:t>https://navitassemi.com/events/</w:t>
        </w:r>
      </w:hyperlink>
      <w:r>
        <w:t xml:space="preserve"> - Confirms the dates and location of the IEEE Energy Conversion Congress and Expo (ECCE) 2024.</w:t>
      </w:r>
      <w:r/>
    </w:p>
    <w:p>
      <w:pPr>
        <w:pStyle w:val="ListNumber"/>
        <w:spacing w:line="240" w:lineRule="auto"/>
        <w:ind w:left="720"/>
      </w:pPr>
      <w:r/>
      <w:hyperlink r:id="rId12">
        <w:r>
          <w:rPr>
            <w:color w:val="0000EE"/>
            <w:u w:val="single"/>
          </w:rPr>
          <w:t>https://www.stocktitan.net/news/NVTS/navitas-new-intelli-weave-control-technique-powers-next-gen-ai-data-uby62h51yyv2.html</w:t>
        </w:r>
      </w:hyperlink>
      <w:r>
        <w:t xml:space="preserve"> - Details the patented digital control technique of IntelliWeave and its efficiency improvements, including a 30% reduction in power losses.</w:t>
      </w:r>
      <w:r/>
    </w:p>
    <w:p>
      <w:pPr>
        <w:pStyle w:val="ListNumber"/>
        <w:spacing w:line="240" w:lineRule="auto"/>
        <w:ind w:left="720"/>
      </w:pPr>
      <w:r/>
      <w:hyperlink r:id="rId13">
        <w:r>
          <w:rPr>
            <w:color w:val="0000EE"/>
            <w:u w:val="single"/>
          </w:rPr>
          <w:t>https://navitassemi.com/event/ecce-conference-2024/</w:t>
        </w:r>
      </w:hyperlink>
      <w:r>
        <w:t xml:space="preserve"> - Provides information about the IEEE ECCE 2024 event, including its focus on energy conversion technologies and the gathering of industry professionals.</w:t>
      </w:r>
      <w:r/>
    </w:p>
    <w:p>
      <w:pPr>
        <w:pStyle w:val="ListNumber"/>
        <w:spacing w:line="240" w:lineRule="auto"/>
        <w:ind w:left="720"/>
      </w:pPr>
      <w:r/>
      <w:hyperlink r:id="rId14">
        <w:r>
          <w:rPr>
            <w:color w:val="0000EE"/>
            <w:u w:val="single"/>
          </w:rPr>
          <w:t>https://navitassemi.com/navitas-new-intelliweave-control-technique-powers-next-gen-ai-data-centers-above-99-efficiency/</w:t>
        </w:r>
      </w:hyperlink>
      <w:r>
        <w:t xml:space="preserve"> - Explains the dual-loop and dual-feed-forward interleaving control of IntelliWeave and its validation on a 500 kHz GaN-based PSU with 99.3% peak efficiency.</w:t>
      </w:r>
      <w:r/>
    </w:p>
    <w:p>
      <w:pPr>
        <w:pStyle w:val="ListNumber"/>
        <w:spacing w:line="240" w:lineRule="auto"/>
        <w:ind w:left="720"/>
      </w:pPr>
      <w:r/>
      <w:hyperlink r:id="rId10">
        <w:r>
          <w:rPr>
            <w:color w:val="0000EE"/>
            <w:u w:val="single"/>
          </w:rPr>
          <w:t>https://www.powerelectronicsnews.com/navitas-announces-intelliweave-an-innovative-digital-control-technique-for-improving-efficiency-in-ai-data-centers/</w:t>
        </w:r>
      </w:hyperlink>
      <w:r>
        <w:t xml:space="preserve"> - Describes the digital regulation of Critical Conduction Mode (CRM) interleaving Totem Pole Power Factor Control (PFC) and its benefits.</w:t>
      </w:r>
      <w:r/>
    </w:p>
    <w:p>
      <w:pPr>
        <w:pStyle w:val="ListNumber"/>
        <w:spacing w:line="240" w:lineRule="auto"/>
        <w:ind w:left="720"/>
      </w:pPr>
      <w:r/>
      <w:hyperlink r:id="rId12">
        <w:r>
          <w:rPr>
            <w:color w:val="0000EE"/>
            <w:u w:val="single"/>
          </w:rPr>
          <w:t>https://www.stocktitan.net/news/NVTS/navitas-new-intelli-weave-control-technique-powers-next-gen-ai-data-uby62h51yyv2.html</w:t>
        </w:r>
      </w:hyperlink>
      <w:r>
        <w:t xml:space="preserve"> - Mentions the presentation by Tao Wei on 'Novel digital control for a GaN-based CrM interleaved TP PFC' at IEEE ECCE 2024.</w:t>
      </w:r>
      <w:r/>
    </w:p>
    <w:p>
      <w:pPr>
        <w:pStyle w:val="ListNumber"/>
        <w:spacing w:line="240" w:lineRule="auto"/>
        <w:ind w:left="720"/>
      </w:pPr>
      <w:r/>
      <w:hyperlink r:id="rId14">
        <w:r>
          <w:rPr>
            <w:color w:val="0000EE"/>
            <w:u w:val="single"/>
          </w:rPr>
          <w:t>https://navitassemi.com/navitas-new-intelliweave-control-technique-powers-next-gen-ai-data-centers-above-99-efficiency/</w:t>
        </w:r>
      </w:hyperlink>
      <w:r>
        <w:t xml:space="preserve"> - Highlights the significance of IEEE ECCE as a platform for exchanging insights and advancements in energy conversion.</w:t>
      </w:r>
      <w:r/>
    </w:p>
    <w:p>
      <w:pPr>
        <w:pStyle w:val="ListNumber"/>
        <w:spacing w:line="240" w:lineRule="auto"/>
        <w:ind w:left="720"/>
      </w:pPr>
      <w:r/>
      <w:hyperlink r:id="rId13">
        <w:r>
          <w:rPr>
            <w:color w:val="0000EE"/>
            <w:u w:val="single"/>
          </w:rPr>
          <w:t>https://navitassemi.com/event/ecce-conference-2024/</w:t>
        </w:r>
      </w:hyperlink>
      <w:r>
        <w:t xml:space="preserve"> - Details the multidimensional focus of the IEEE ECCE 2024, bringing together professionals for discussions on energy conversion.</w:t>
      </w:r>
      <w:r/>
    </w:p>
    <w:p>
      <w:pPr>
        <w:pStyle w:val="ListNumber"/>
        <w:spacing w:line="240" w:lineRule="auto"/>
        <w:ind w:left="720"/>
      </w:pPr>
      <w:r/>
      <w:hyperlink r:id="rId10">
        <w:r>
          <w:rPr>
            <w:color w:val="0000EE"/>
            <w:u w:val="single"/>
          </w:rPr>
          <w:t>https://www.powerelectronicsnews.com/navitas-announces-intelliweave-an-innovative-digital-control-technique-for-improving-efficiency-in-ai-data-centers/</w:t>
        </w:r>
      </w:hyperlink>
      <w:r>
        <w:t xml:space="preserve"> - Explains the growing need for energy efficiency in data centers due to the increasing demands of AI and cloud-based applications.</w:t>
      </w:r>
      <w:r/>
    </w:p>
    <w:p>
      <w:pPr>
        <w:pStyle w:val="ListNumber"/>
        <w:spacing w:line="240" w:lineRule="auto"/>
        <w:ind w:left="720"/>
      </w:pPr>
      <w:r/>
      <w:hyperlink r:id="rId14">
        <w:r>
          <w:rPr>
            <w:color w:val="0000EE"/>
            <w:u w:val="single"/>
          </w:rPr>
          <w:t>https://navitassemi.com/navitas-new-intelliweave-control-technique-powers-next-gen-ai-data-centers-above-99-efficiency/</w:t>
        </w:r>
      </w:hyperlink>
      <w:r>
        <w:t xml:space="preserve"> - Provides additional details on Navitas Semiconductor and its role in power innovation, including its use of GaN and SiC semiconductors.</w:t>
      </w:r>
      <w:r/>
    </w:p>
    <w:p>
      <w:pPr>
        <w:pStyle w:val="ListNumber"/>
        <w:spacing w:line="240" w:lineRule="auto"/>
        <w:ind w:left="720"/>
      </w:pPr>
      <w:r/>
      <w:hyperlink r:id="rId10">
        <w:r>
          <w:rPr>
            <w:color w:val="0000EE"/>
            <w:u w:val="single"/>
          </w:rPr>
          <w:t>https://www.powerelectronicsnews.com/navitas-announces-intelliweave-an-innovative-digital-control-technique-for-improving-efficiency-in-ai-data-centers/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werelectronicsnews.com/navitas-announces-intelliweave-an-innovative-digital-control-technique-for-improving-efficiency-in-ai-data-centers/" TargetMode="External"/><Relationship Id="rId11" Type="http://schemas.openxmlformats.org/officeDocument/2006/relationships/hyperlink" Target="https://navitassemi.com/events/" TargetMode="External"/><Relationship Id="rId12" Type="http://schemas.openxmlformats.org/officeDocument/2006/relationships/hyperlink" Target="https://www.stocktitan.net/news/NVTS/navitas-new-intelli-weave-control-technique-powers-next-gen-ai-data-uby62h51yyv2.html" TargetMode="External"/><Relationship Id="rId13" Type="http://schemas.openxmlformats.org/officeDocument/2006/relationships/hyperlink" Target="https://navitassemi.com/event/ecce-conference-2024/" TargetMode="External"/><Relationship Id="rId14" Type="http://schemas.openxmlformats.org/officeDocument/2006/relationships/hyperlink" Target="https://navitassemi.com/navitas-new-intelliweave-control-technique-powers-next-gen-ai-data-centers-above-99-effici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