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Significant growth projected for global automotive vents market by 2028</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automotive vents market is projected to experience significant growth over the next four years, with its size estimated to expand by $1.17 billion from 2024 to 2028. This prediction comes from a new market research report by Technavio, a renowned technology research and advisory firm. The market is expected to grow at a compound annual growth rate (CAGR) of over 5% during this period, driven primarily by the increasing sophistication in automotive electronics and the trend towards miniaturization and enhanced vehicle interior spaces.</w:t>
      </w:r>
      <w:r/>
    </w:p>
    <w:p>
      <w:r/>
      <w:r>
        <w:t>Key players contributing to this market growth include Berghof GmbH, Cascade Engineering, Donaldson Co. Inc., Filtration Group Corp., Fischer Automotive Systems GmbH &amp; Co. KG, and W. L. Gore and Associates Inc. These companies are at the forefront in the development and supply of automotive vents that are critical in protecting vehicle components from environmental elements, such as dust, water, and extreme temperatures. These vents are vital in ensuring the effective operation of automotive systems by maintaining an optimal airflow and pressure balance.</w:t>
      </w:r>
      <w:r/>
    </w:p>
    <w:p>
      <w:r/>
      <w:r>
        <w:t>The rise in the usage of electric cars and electric vehicles is fuelling the demand for vents made from PTFE (Polytetrafluoroethylene), PP (Polypropylene), and PE (Polyethylene) materials. These materials are favoured for their reliability, stability, and durability, even in the face of fluctuating temperatures and harsh environmental conditions. As governments globally implement measures to reduce emissions and improve air quality, the automotive vents market sees an upswing in demand.</w:t>
      </w:r>
      <w:r/>
    </w:p>
    <w:p>
      <w:r/>
      <w:r>
        <w:t>However, the market faces significant challenges, particularly concerning the standardization of vent quality. As automotive manufacturers pursue the miniaturization of components to create more space-efficient vehicle designs, vents need to be more robust to withstand higher pressures and temperatures, particularly under the hood and chassis conditions. This necessity for durability leads to increased manufacturing costs that could pose a hindrance to market growth.</w:t>
      </w:r>
      <w:r/>
    </w:p>
    <w:p>
      <w:r/>
      <w:r>
        <w:t>Technological advances play a crucial role in the growth of the automotive vents market. The integration of sophisticated electronics in vehicles—such as electronic stability controls, power steering electrometers, and other components—relies heavily on efficient vent systems to deliver consistent performance. Manufacturers are now developing vent membranes that comply with rigorous standards such as IEC 60529 and ISO 16750-4, ensuring protection against solids, liquids, and extreme temperatures.</w:t>
      </w:r>
      <w:r/>
    </w:p>
    <w:p>
      <w:r/>
      <w:r>
        <w:t>The market is also seeing a shift towards more intelligent ventilation and climate control systems that enhance vehicle interior comfort while maintaining high air quality through advanced filtration technology. This innovation aligns with consumer expectations for advanced vehicle features, creating more opportunities for market growth.</w:t>
      </w:r>
      <w:r/>
    </w:p>
    <w:p>
      <w:r/>
      <w:r>
        <w:t>Regionally, the market is segmented into APAC, Europe, North America, South America, and the Middle East and Africa, with each region experiencing varying degrees of growth driven by local demand and regulatory requirements. E-commerce platforms are increasingly facilitating market expansion by providing consumers with easier access to purchase replacement components, including vents.</w:t>
      </w:r>
      <w:r/>
    </w:p>
    <w:p>
      <w:r/>
      <w:r>
        <w:t>Technavio’s comprehensive analysis offers insights into emerging trends, growth opportunities, and strategic initiatives necessary for businesses to optimise their market positions. The research underscores the impact of AI in driving innovation, efficiency, and the overall growth of the automotive vents market, positioning it as a crucial component of the evolving automotive industry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https://www.technavio.com/report/automotive-vents-market-industry-analysis</w:t>
        </w:r>
      </w:hyperlink>
      <w:r>
        <w:t xml:space="preserve"> - This link corroborates the prediction of the global automotive vents market growing by $1.17 billion from 2024 to 2028 and the CAGR of over 5%.</w:t>
      </w:r>
      <w:r/>
    </w:p>
    <w:p>
      <w:pPr>
        <w:pStyle w:val="ListNumber"/>
        <w:spacing w:line="240" w:lineRule="auto"/>
        <w:ind w:left="720"/>
      </w:pPr>
      <w:r/>
      <w:hyperlink r:id="rId10">
        <w:r>
          <w:rPr>
            <w:color w:val="0000EE"/>
            <w:u w:val="single"/>
          </w:rPr>
          <w:t>https://www.technavio.com/report/automotive-vents-market-industry-analysis</w:t>
        </w:r>
      </w:hyperlink>
      <w:r>
        <w:t xml:space="preserve"> - This link supports the information about key players such as Berghof GmbH, Cascade Engineering, and others contributing to the market growth.</w:t>
      </w:r>
      <w:r/>
    </w:p>
    <w:p>
      <w:pPr>
        <w:pStyle w:val="ListNumber"/>
        <w:spacing w:line="240" w:lineRule="auto"/>
        <w:ind w:left="720"/>
      </w:pPr>
      <w:r/>
      <w:hyperlink r:id="rId11">
        <w:r>
          <w:rPr>
            <w:color w:val="0000EE"/>
            <w:u w:val="single"/>
          </w:rPr>
          <w:t>https://www.businessresearchinsights.com/market-reports/automotive-vents-market-105821</w:t>
        </w:r>
      </w:hyperlink>
      <w:r>
        <w:t xml:space="preserve"> - This link explains the importance of vents in protecting vehicle components from environmental elements and maintaining optimal airflow and pressure balance.</w:t>
      </w:r>
      <w:r/>
    </w:p>
    <w:p>
      <w:pPr>
        <w:pStyle w:val="ListNumber"/>
        <w:spacing w:line="240" w:lineRule="auto"/>
        <w:ind w:left="720"/>
      </w:pPr>
      <w:r/>
      <w:hyperlink r:id="rId11">
        <w:r>
          <w:rPr>
            <w:color w:val="0000EE"/>
            <w:u w:val="single"/>
          </w:rPr>
          <w:t>https://www.businessresearchinsights.com/market-reports/automotive-vents-market-105821</w:t>
        </w:r>
      </w:hyperlink>
      <w:r>
        <w:t xml:space="preserve"> - This link discusses the rise in demand for vents made from PTFE, PP, and PE materials due to the increasing usage of electric cars and electric vehicles.</w:t>
      </w:r>
      <w:r/>
    </w:p>
    <w:p>
      <w:pPr>
        <w:pStyle w:val="ListNumber"/>
        <w:spacing w:line="240" w:lineRule="auto"/>
        <w:ind w:left="720"/>
      </w:pPr>
      <w:r/>
      <w:hyperlink r:id="rId10">
        <w:r>
          <w:rPr>
            <w:color w:val="0000EE"/>
            <w:u w:val="single"/>
          </w:rPr>
          <w:t>https://www.technavio.com/report/automotive-vents-market-industry-analysis</w:t>
        </w:r>
      </w:hyperlink>
      <w:r>
        <w:t xml:space="preserve"> - This link highlights the challenges faced by the market, particularly concerning the standardization of vent quality and the need for durability in miniaturized components.</w:t>
      </w:r>
      <w:r/>
    </w:p>
    <w:p>
      <w:pPr>
        <w:pStyle w:val="ListNumber"/>
        <w:spacing w:line="240" w:lineRule="auto"/>
        <w:ind w:left="720"/>
      </w:pPr>
      <w:r/>
      <w:hyperlink r:id="rId10">
        <w:r>
          <w:rPr>
            <w:color w:val="0000EE"/>
            <w:u w:val="single"/>
          </w:rPr>
          <w:t>https://www.technavio.com/report/automotive-vents-market-industry-analysis</w:t>
        </w:r>
      </w:hyperlink>
      <w:r>
        <w:t xml:space="preserve"> - This link explains the role of technological advances, including the integration of sophisticated electronics and the development of vent membranes complying with rigorous standards.</w:t>
      </w:r>
      <w:r/>
    </w:p>
    <w:p>
      <w:pPr>
        <w:pStyle w:val="ListNumber"/>
        <w:spacing w:line="240" w:lineRule="auto"/>
        <w:ind w:left="720"/>
      </w:pPr>
      <w:r/>
      <w:hyperlink r:id="rId10">
        <w:r>
          <w:rPr>
            <w:color w:val="0000EE"/>
            <w:u w:val="single"/>
          </w:rPr>
          <w:t>https://www.technavio.com/report/automotive-vents-market-industry-analysis</w:t>
        </w:r>
      </w:hyperlink>
      <w:r>
        <w:t xml:space="preserve"> - This link discusses the shift towards more intelligent ventilation and climate control systems that enhance vehicle interior comfort and air quality.</w:t>
      </w:r>
      <w:r/>
    </w:p>
    <w:p>
      <w:pPr>
        <w:pStyle w:val="ListNumber"/>
        <w:spacing w:line="240" w:lineRule="auto"/>
        <w:ind w:left="720"/>
      </w:pPr>
      <w:r/>
      <w:hyperlink r:id="rId10">
        <w:r>
          <w:rPr>
            <w:color w:val="0000EE"/>
            <w:u w:val="single"/>
          </w:rPr>
          <w:t>https://www.technavio.com/report/automotive-vents-market-industry-analysis</w:t>
        </w:r>
      </w:hyperlink>
      <w:r>
        <w:t xml:space="preserve"> - This link provides regional segmentation of the market into APAC, Europe, North America, South America, and the Middle East and Africa, and the varying degrees of growth driven by local demand and regulatory requirements.</w:t>
      </w:r>
      <w:r/>
    </w:p>
    <w:p>
      <w:pPr>
        <w:pStyle w:val="ListNumber"/>
        <w:spacing w:line="240" w:lineRule="auto"/>
        <w:ind w:left="720"/>
      </w:pPr>
      <w:r/>
      <w:hyperlink r:id="rId10">
        <w:r>
          <w:rPr>
            <w:color w:val="0000EE"/>
            <w:u w:val="single"/>
          </w:rPr>
          <w:t>https://www.technavio.com/report/automotive-vents-market-industry-analysis</w:t>
        </w:r>
      </w:hyperlink>
      <w:r>
        <w:t xml:space="preserve"> - This link mentions the impact of e-commerce platforms in facilitating market expansion by providing easier access to purchase replacement components, including vents.</w:t>
      </w:r>
      <w:r/>
    </w:p>
    <w:p>
      <w:pPr>
        <w:pStyle w:val="ListNumber"/>
        <w:spacing w:line="240" w:lineRule="auto"/>
        <w:ind w:left="720"/>
      </w:pPr>
      <w:r/>
      <w:hyperlink r:id="rId10">
        <w:r>
          <w:rPr>
            <w:color w:val="0000EE"/>
            <w:u w:val="single"/>
          </w:rPr>
          <w:t>https://www.technavio.com/report/automotive-vents-market-industry-analysis</w:t>
        </w:r>
      </w:hyperlink>
      <w:r>
        <w:t xml:space="preserve"> - This link underscores the impact of AI in driving innovation, efficiency, and the overall growth of the automotive vents market as part of the evolving automotive industry landscape.</w:t>
      </w:r>
      <w:r/>
    </w:p>
    <w:p>
      <w:pPr>
        <w:pStyle w:val="ListNumber"/>
        <w:spacing w:line="240" w:lineRule="auto"/>
        <w:ind w:left="720"/>
      </w:pPr>
      <w:r/>
      <w:hyperlink r:id="rId12">
        <w:r>
          <w:rPr>
            <w:color w:val="0000EE"/>
            <w:u w:val="single"/>
          </w:rPr>
          <w:t>https://www.prnewswire.com/news-releases/automotive-vents-market-to-grow-by-usd-1-17-billion-from-2024-2028--driven-by-the-rise-in-automotive-electronics-with-ai-redefining-the-market-landscape---technavio-302280033.html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navio.com/report/automotive-vents-market-industry-analysis" TargetMode="External"/><Relationship Id="rId11" Type="http://schemas.openxmlformats.org/officeDocument/2006/relationships/hyperlink" Target="https://www.businessresearchinsights.com/market-reports/automotive-vents-market-105821" TargetMode="External"/><Relationship Id="rId12" Type="http://schemas.openxmlformats.org/officeDocument/2006/relationships/hyperlink" Target="https://www.prnewswire.com/news-releases/automotive-vents-market-to-grow-by-usd-1-17-billion-from-2024-2028--driven-by-the-rise-in-automotive-electronics-with-ai-redefining-the-market-landscape---technavio-30228003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