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importance of explainable AI in critical sectors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advent of advanced artificial intelligence (AI) models has significantly transformed various sectors, achieving remarkable accuracy in tasks such as image recognition, natural language processing, and recommendation systems. Despite these accomplishments, the inherently opaque nature of these AI models has sparked widespread concerns, especially in critical fields like healthcare, finance, and law enforcement, where AI-driven decisions can have profound real-world implications.</w:t>
      </w:r>
      <w:r/>
    </w:p>
    <w:p>
      <w:r/>
      <w:r>
        <w:t>In these sectors, transparency is a pivotal issue, as it is often unclear how AI models arrive at their decisions. This opaqueness poses the risk of AI systems making choices based on biased, erroneous, or unethical factors, which could lead to potentially detrimental outcomes. Therefore, the concept of Explainable AI (XAI) has gained traction as a crucial mechanism to address these concerns, offering insights into the decision-making processes of AI systems.</w:t>
      </w:r>
      <w:r/>
    </w:p>
    <w:p>
      <w:r/>
      <w:r>
        <w:t>Explainability is essential for fostering trust and transparency, as it allows users and stakeholders to comprehend the underlying reasons for AI decisions. This understanding is fundamental in establishing confidence in these systems. When users can see how a conclusion was reached, they are more likely to trust the technology, knowing that it does not operate as a 'black box'.</w:t>
      </w:r>
      <w:r/>
    </w:p>
    <w:p>
      <w:r/>
      <w:r>
        <w:t>Moreover, explainability enhances accountability. Transparent AI models are easier to scrutinise, which is essential when addressing cases of incorrect or biased decisions. This aspect of XAI ensures that when AI systems err, there is a clear pathway to analyse and rectify the mistakes, and to hold the systems or their developers accountable.</w:t>
      </w:r>
      <w:r/>
    </w:p>
    <w:p>
      <w:r/>
      <w:r>
        <w:t>Regulatory compliance is another significant field where XAI plays a critical role. Many industries operate under strict regulations regarding decision-making processes. For instance, in finance, decisions about loan approvals must adhere to certain standards to prevent discrimination. XAI aids in meeting these regulatory requirements by providing clarity on how decisions are formulated, making it possible to ensure compliance with legal standards.</w:t>
      </w:r>
      <w:r/>
    </w:p>
    <w:p>
      <w:r/>
      <w:r>
        <w:t>Furthermore, explainability assists in the detection and mitigation of biases in AI models. By offering an understanding of how decisions are made, XAI enables users to identify any underlying biases and take steps to address them, thereby fostering fair and equitable decision-making.</w:t>
      </w:r>
      <w:r/>
    </w:p>
    <w:p>
      <w:r/>
      <w:r>
        <w:t>Finally, from a technical standpoint, XAI is invaluable for model debugging and improvement. Data scientists can leverage XAI techniques to delve into model behaviours, uncover any anomalies, debug issues, and enhance the model's performance. Understanding the inner workings of AI systems allows for iterative improvements, ensuring that models are not only accurate but also robust and reliable.</w:t>
      </w:r>
      <w:r/>
    </w:p>
    <w:p>
      <w:r/>
      <w:r>
        <w:t>In conclusion, while AI models continue to revolutionise various critical sectors with their impressive capabilities, the need for transparency and explainability cannot be overstated. Explainable AI emerges as a crucial tool in ensuring that these models operate ethically, fairly, and in accordance with regulatory standards, thereby safeguarding trust and accountability in AI-assisted decision-making processes.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https://www.brookings.edu/articles/how-artificial-intelligence-is-transforming-the-world/</w:t>
        </w:r>
      </w:hyperlink>
      <w:r>
        <w:t xml:space="preserve"> - Discusses the transformative impact of AI in various sectors, including healthcare, finance, and law enforcement, and addresses issues like transparency, bias, and regulatory compliance.</w:t>
      </w:r>
      <w:r/>
    </w:p>
    <w:p>
      <w:pPr>
        <w:pStyle w:val="ListNumber"/>
        <w:spacing w:line="240" w:lineRule="auto"/>
        <w:ind w:left="720"/>
      </w:pPr>
      <w:r/>
      <w:hyperlink r:id="rId11">
        <w:r>
          <w:rPr>
            <w:color w:val="0000EE"/>
            <w:u w:val="single"/>
          </w:rPr>
          <w:t>https://www.livescience.com/technology/artificial-intelligence/scientists-design-new-agi-benchmark-that-may-say-whether-any-future-ai-model-could-cause-catastrophic-harm</w:t>
        </w:r>
      </w:hyperlink>
      <w:r>
        <w:t xml:space="preserve"> - Highlights the importance of testing and evaluating AI models for their potential to cause harm and the need for transparency and accountability in AI decision-making processes.</w:t>
      </w:r>
      <w:r/>
    </w:p>
    <w:p>
      <w:pPr>
        <w:pStyle w:val="ListNumber"/>
        <w:spacing w:line="240" w:lineRule="auto"/>
        <w:ind w:left="720"/>
      </w:pPr>
      <w:r/>
      <w:hyperlink r:id="rId12">
        <w:r>
          <w:rPr>
            <w:color w:val="0000EE"/>
            <w:u w:val="single"/>
          </w:rPr>
          <w:t>https://www.calmu.edu/news/future-of-artificial-intelligence</w:t>
        </w:r>
      </w:hyperlink>
      <w:r>
        <w:t xml:space="preserve"> - Explains how AI is transforming sectors like healthcare, finance, and education, and the need for transparency and explainability to ensure ethical and fair decision-making.</w:t>
      </w:r>
      <w:r/>
    </w:p>
    <w:p>
      <w:pPr>
        <w:pStyle w:val="ListNumber"/>
        <w:spacing w:line="240" w:lineRule="auto"/>
        <w:ind w:left="720"/>
      </w:pPr>
      <w:r/>
      <w:hyperlink r:id="rId13">
        <w:r>
          <w:rPr>
            <w:color w:val="0000EE"/>
            <w:u w:val="single"/>
          </w:rPr>
          <w:t>https://radar.gesda.global/topics/advanced-ai/</w:t>
        </w:r>
      </w:hyperlink>
      <w:r>
        <w:t xml:space="preserve"> - Discusses the advancements in AI, including deep learning and multimodal AI, and the challenges such as bias and the need for explainability in AI systems.</w:t>
      </w:r>
      <w:r/>
    </w:p>
    <w:p>
      <w:pPr>
        <w:pStyle w:val="ListNumber"/>
        <w:spacing w:line="240" w:lineRule="auto"/>
        <w:ind w:left="720"/>
      </w:pPr>
      <w:r/>
      <w:hyperlink r:id="rId14">
        <w:r>
          <w:rPr>
            <w:color w:val="0000EE"/>
            <w:u w:val="single"/>
          </w:rPr>
          <w:t>https://keymakr.com/blog/advanced-ai-model-training-techniques-explained/</w:t>
        </w:r>
      </w:hyperlink>
      <w:r>
        <w:t xml:space="preserve"> - Describes how AI models use machine learning and deep learning to make decisions and the importance of explainability for understanding and trusting these models.</w:t>
      </w:r>
      <w:r/>
    </w:p>
    <w:p>
      <w:pPr>
        <w:pStyle w:val="ListNumber"/>
        <w:spacing w:line="240" w:lineRule="auto"/>
        <w:ind w:left="720"/>
      </w:pPr>
      <w:r/>
      <w:hyperlink r:id="rId10">
        <w:r>
          <w:rPr>
            <w:color w:val="0000EE"/>
            <w:u w:val="single"/>
          </w:rPr>
          <w:t>https://www.brookings.edu/articles/how-artificial-intelligence-is-transforming-the-world/</w:t>
        </w:r>
      </w:hyperlink>
      <w:r>
        <w:t xml:space="preserve"> - Addresses the issue of algorithmic bias and the need for transparency in AI decisions, particularly in critical sectors.</w:t>
      </w:r>
      <w:r/>
    </w:p>
    <w:p>
      <w:pPr>
        <w:pStyle w:val="ListNumber"/>
        <w:spacing w:line="240" w:lineRule="auto"/>
        <w:ind w:left="720"/>
      </w:pPr>
      <w:r/>
      <w:hyperlink r:id="rId12">
        <w:r>
          <w:rPr>
            <w:color w:val="0000EE"/>
            <w:u w:val="single"/>
          </w:rPr>
          <w:t>https://www.calmu.edu/news/future-of-artificial-intelligence</w:t>
        </w:r>
      </w:hyperlink>
      <w:r>
        <w:t xml:space="preserve"> - Mentions the impact of AI on job markets and the economy, and the necessity of retraining and upskilling to adapt to AI-driven changes, which aligns with the need for explainability and transparency.</w:t>
      </w:r>
      <w:r/>
    </w:p>
    <w:p>
      <w:pPr>
        <w:pStyle w:val="ListNumber"/>
        <w:spacing w:line="240" w:lineRule="auto"/>
        <w:ind w:left="720"/>
      </w:pPr>
      <w:r/>
      <w:hyperlink r:id="rId13">
        <w:r>
          <w:rPr>
            <w:color w:val="0000EE"/>
            <w:u w:val="single"/>
          </w:rPr>
          <w:t>https://radar.gesda.global/topics/advanced-ai/</w:t>
        </w:r>
      </w:hyperlink>
      <w:r>
        <w:t xml:space="preserve"> - Highlights the challenges of current AI systems, such as bias and lack of generalization, and the need for alternative approaches to ensure trustworthy AI.</w:t>
      </w:r>
      <w:r/>
    </w:p>
    <w:p>
      <w:pPr>
        <w:pStyle w:val="ListNumber"/>
        <w:spacing w:line="240" w:lineRule="auto"/>
        <w:ind w:left="720"/>
      </w:pPr>
      <w:r/>
      <w:hyperlink r:id="rId11">
        <w:r>
          <w:rPr>
            <w:color w:val="0000EE"/>
            <w:u w:val="single"/>
          </w:rPr>
          <w:t>https://www.livescience.com/technology/artificial-intelligence/scientists-design-new-agi-benchmark-that-may-say-whether-any-future-ai-model-could-cause-catastrophic-harm</w:t>
        </w:r>
      </w:hyperlink>
      <w:r>
        <w:t xml:space="preserve"> - Discusses the development of benchmarks to evaluate AI models' capabilities and potential risks, emphasizing the importance of transparency and accountability.</w:t>
      </w:r>
      <w:r/>
    </w:p>
    <w:p>
      <w:pPr>
        <w:pStyle w:val="ListNumber"/>
        <w:spacing w:line="240" w:lineRule="auto"/>
        <w:ind w:left="720"/>
      </w:pPr>
      <w:r/>
      <w:hyperlink r:id="rId14">
        <w:r>
          <w:rPr>
            <w:color w:val="0000EE"/>
            <w:u w:val="single"/>
          </w:rPr>
          <w:t>https://keymakr.com/blog/advanced-ai-model-training-techniques-explained/</w:t>
        </w:r>
      </w:hyperlink>
      <w:r>
        <w:t xml:space="preserve"> - Explains how AI models can be used for decision-making and the importance of understanding these models to ensure they are fair, accurate, and compliant with regulations.</w:t>
      </w:r>
      <w:r/>
    </w:p>
    <w:p>
      <w:pPr>
        <w:pStyle w:val="ListNumber"/>
        <w:spacing w:line="240" w:lineRule="auto"/>
        <w:ind w:left="720"/>
      </w:pPr>
      <w:r/>
      <w:hyperlink r:id="rId12">
        <w:r>
          <w:rPr>
            <w:color w:val="0000EE"/>
            <w:u w:val="single"/>
          </w:rPr>
          <w:t>https://www.calmu.edu/news/future-of-artificial-intelligence</w:t>
        </w:r>
      </w:hyperlink>
      <w:r>
        <w:t xml:space="preserve"> - Details the economic impact of AI, including increased productivity and the creation of new industries, which underscores the need for explainability to ensure these benefits are realized ethically and fairly.</w:t>
      </w:r>
      <w:r/>
    </w:p>
    <w:p>
      <w:pPr>
        <w:pStyle w:val="ListNumber"/>
        <w:spacing w:line="240" w:lineRule="auto"/>
        <w:ind w:left="720"/>
      </w:pPr>
      <w:r/>
      <w:hyperlink r:id="rId15">
        <w:r>
          <w:rPr>
            <w:color w:val="0000EE"/>
            <w:u w:val="single"/>
          </w:rPr>
          <w:t>https://www.analyticsinsight.net/artificial-intelligence/explainable-ai-xai-tools-for-transparent-ai-models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rookings.edu/articles/how-artificial-intelligence-is-transforming-the-world/" TargetMode="External"/><Relationship Id="rId11" Type="http://schemas.openxmlformats.org/officeDocument/2006/relationships/hyperlink" Target="https://www.livescience.com/technology/artificial-intelligence/scientists-design-new-agi-benchmark-that-may-say-whether-any-future-ai-model-could-cause-catastrophic-harm" TargetMode="External"/><Relationship Id="rId12" Type="http://schemas.openxmlformats.org/officeDocument/2006/relationships/hyperlink" Target="https://www.calmu.edu/news/future-of-artificial-intelligence" TargetMode="External"/><Relationship Id="rId13" Type="http://schemas.openxmlformats.org/officeDocument/2006/relationships/hyperlink" Target="https://radar.gesda.global/topics/advanced-ai/" TargetMode="External"/><Relationship Id="rId14" Type="http://schemas.openxmlformats.org/officeDocument/2006/relationships/hyperlink" Target="https://keymakr.com/blog/advanced-ai-model-training-techniques-explained/" TargetMode="External"/><Relationship Id="rId15" Type="http://schemas.openxmlformats.org/officeDocument/2006/relationships/hyperlink" Target="https://www.analyticsinsight.net/artificial-intelligence/explainable-ai-xai-tools-for-transparent-ai-model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