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creates new job opportunities amid fears of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employment landscape driven by artificial intelligence (AI), a new job market trend has emerged, capturing the attention of corporate entities, investors, and industry analysts alike. This development suggests that, contrary to widespread concerns about automation replacing human jobs, AI technology is actively fostering a significant number of new employment opportunities.</w:t>
      </w:r>
      <w:r/>
    </w:p>
    <w:p>
      <w:r/>
      <w:r>
        <w:t>A study by Barclays' data science team, spearheaded by Adam Lauretig and Ryan Preclaw, has focused on dissecting the AI job market by analysing job advertisements, particularly among companies within the S&amp;P 500. Their research highlights a pivotal distinction: not all AI roles are created equal. While over 85 per cent of these companies had advertised for AI-related positions by March 2023, mere presence in these advertisements does not convey a company's depth of engagement with AI technologies.</w:t>
      </w:r>
      <w:r/>
    </w:p>
    <w:p>
      <w:r/>
      <w:r>
        <w:t>To garner more nuanced insights, Lauretig and Preclaw filtered job postings for specific AI capabilities such as natural language processing and computer vision, and for familiarity with software platforms like TensorFlow and Pytorch. This approach helped in identifying organisations that are not just participants in the AI trend but are substantial, sophisticated users of AI technologies.</w:t>
      </w:r>
      <w:r/>
    </w:p>
    <w:p>
      <w:r/>
      <w:r>
        <w:t>From an investment perspective, identifying companies with a high ratio of specific AI-related roles can offer more strategic and potentially profitable exposure to AI's productivity benefits. This contrasts with direct investments in tech giants like Nvidia, which are known for their massive AI-related outputs.</w:t>
      </w:r>
      <w:r/>
    </w:p>
    <w:p>
      <w:r/>
      <w:r>
        <w:t>Over a year of analysis showed a modestly higher performance for these AI-focused firms compared to the broader S&amp;P 500 index. Specifically, an equal-weighted top quintile of AI 'sophisticates' yielded a return of 31.78 percent since mid-October 2023, slightly outpacing the S&amp;P 500 Equal Weighted index's 30.16 percent.</w:t>
      </w:r>
      <w:r/>
    </w:p>
    <w:p>
      <w:r/>
      <w:r>
        <w:t>Interestingly, there appeared to be a long-term correlation between strategic recruitment of specialised IT professionals and improved stock performance. Yet, the methodology — relying largely on the ratio of AI specialist positions to generalist positions — has produced some unconventional results. Companies like Rollins, a termite exterminator, and Fastenal, a screw manufacturer, emerged with a higher AI role concentration than tech powerhouse Meta, which paradoxically dropped out of the top quintile. Meta's overall recruitment drive diluted its specialist-to-generalist ratio to 0.23, despite its status as a major AI recruiter.</w:t>
      </w:r>
      <w:r/>
    </w:p>
    <w:p>
      <w:r/>
      <w:r>
        <w:t>The intricacies of the data are presented through an interactive, colour-coded dot plot, designed with a time slider and logarithmic scale axes for user exploration. This visualisation supports a 'choose-your-own-adventure' research model, allowing stakeholders to tailor insights to their specific interests or needs, be it in investment strategy, employment, or asset management.</w:t>
      </w:r>
      <w:r/>
    </w:p>
    <w:p>
      <w:r/>
      <w:r>
        <w:t>For instance, in the real estate sector, Equity Residential has emerged as particularly attuned to AI trends, presenting diverse opportunities for stakeholders—from those seeking to future-proof their portfolios to IT recruiters or those looking to leverage AI enthusiasm in real estate.</w:t>
      </w:r>
      <w:r/>
    </w:p>
    <w:p>
      <w:r/>
      <w:r>
        <w:t>Overall, the Barclays study underscores the multifaceted relationship between AI and employment, presenting both challenges and opportunities as businesses adapt to technological advancements. However, how these insights are leveraged remains a choice for the investors, companies, and individuals navigating this complex digital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https://blog.getaura.ai/ai-job-market-trends-for-september-2024</w:t>
        </w:r>
      </w:hyperlink>
      <w:r>
        <w:t xml:space="preserve"> - Corroborates the trend of AI job market growth, the rise in remote AI jobs, and the impact of AI on various industries.</w:t>
      </w:r>
      <w:r/>
    </w:p>
    <w:p>
      <w:pPr>
        <w:pStyle w:val="ListNumber"/>
        <w:spacing w:line="240" w:lineRule="auto"/>
        <w:ind w:left="720"/>
      </w:pPr>
      <w:r/>
      <w:hyperlink r:id="rId11">
        <w:r>
          <w:rPr>
            <w:color w:val="0000EE"/>
            <w:u w:val="single"/>
          </w:rPr>
          <w:t>https://365datascience.com/career-advice/data-scientist-job-market/</w:t>
        </w:r>
      </w:hyperlink>
      <w:r>
        <w:t xml:space="preserve"> - Supports the increasing demand for AI and machine learning skills, and the importance of data science in the AI-driven era.</w:t>
      </w:r>
      <w:r/>
    </w:p>
    <w:p>
      <w:pPr>
        <w:pStyle w:val="ListNumber"/>
        <w:spacing w:line="240" w:lineRule="auto"/>
        <w:ind w:left="720"/>
      </w:pPr>
      <w:r/>
      <w:hyperlink r:id="rId12">
        <w:r>
          <w:rPr>
            <w:color w:val="0000EE"/>
            <w:u w:val="single"/>
          </w:rPr>
          <w:t>https://investor.workday.com/2024-09-10-Workday-Global-Workforce-Report-Job-Market-Tightens-as-AI-Reshapes-Hiring-Processes</w:t>
        </w:r>
      </w:hyperlink>
      <w:r>
        <w:t xml:space="preserve"> - Highlights the role of AI in hiring processes, the competitive job market, and the importance of meaningful work in employee retention.</w:t>
      </w:r>
      <w:r/>
    </w:p>
    <w:p>
      <w:pPr>
        <w:pStyle w:val="ListNumber"/>
        <w:spacing w:line="240" w:lineRule="auto"/>
        <w:ind w:left="720"/>
      </w:pPr>
      <w:r/>
      <w:hyperlink r:id="rId13">
        <w:r>
          <w:rPr>
            <w:color w:val="0000EE"/>
            <w:u w:val="single"/>
          </w:rPr>
          <w:t>https://blog.getaura.ai/ai-job-trends-for-july-2024-spotting-growth-markets-for-artificial-intelligence</w:t>
        </w:r>
      </w:hyperlink>
      <w:r>
        <w:t xml:space="preserve"> - Provides insights into AI job growth by state, industry-specific hiring, and the rise of remote AI jobs.</w:t>
      </w:r>
      <w:r/>
    </w:p>
    <w:p>
      <w:pPr>
        <w:pStyle w:val="ListNumber"/>
        <w:spacing w:line="240" w:lineRule="auto"/>
        <w:ind w:left="720"/>
      </w:pPr>
      <w:r/>
      <w:hyperlink r:id="rId10">
        <w:r>
          <w:rPr>
            <w:color w:val="0000EE"/>
            <w:u w:val="single"/>
          </w:rPr>
          <w:t>https://blog.getaura.ai/ai-job-market-trends-for-september-2024</w:t>
        </w:r>
      </w:hyperlink>
      <w:r>
        <w:t xml:space="preserve"> - Details the top states for AI job postings, such as California, New York, Texas, Washington, and Massachusetts.</w:t>
      </w:r>
      <w:r/>
    </w:p>
    <w:p>
      <w:pPr>
        <w:pStyle w:val="ListNumber"/>
        <w:spacing w:line="240" w:lineRule="auto"/>
        <w:ind w:left="720"/>
      </w:pPr>
      <w:r/>
      <w:hyperlink r:id="rId11">
        <w:r>
          <w:rPr>
            <w:color w:val="0000EE"/>
            <w:u w:val="single"/>
          </w:rPr>
          <w:t>https://365datascience.com/career-advice/data-scientist-job-market/</w:t>
        </w:r>
      </w:hyperlink>
      <w:r>
        <w:t xml:space="preserve"> - Discusses the increasing demand for natural language processing and machine learning skills in data science job postings.</w:t>
      </w:r>
      <w:r/>
    </w:p>
    <w:p>
      <w:pPr>
        <w:pStyle w:val="ListNumber"/>
        <w:spacing w:line="240" w:lineRule="auto"/>
        <w:ind w:left="720"/>
      </w:pPr>
      <w:r/>
      <w:hyperlink r:id="rId12">
        <w:r>
          <w:rPr>
            <w:color w:val="0000EE"/>
            <w:u w:val="single"/>
          </w:rPr>
          <w:t>https://investor.workday.com/2024-09-10-Workday-Global-Workforce-Report-Job-Market-Tightens-as-AI-Reshapes-Hiring-Processes</w:t>
        </w:r>
      </w:hyperlink>
      <w:r>
        <w:t xml:space="preserve"> - Explains how AI is used in hiring processes, including testing candidates' skills and screening resumes.</w:t>
      </w:r>
      <w:r/>
    </w:p>
    <w:p>
      <w:pPr>
        <w:pStyle w:val="ListNumber"/>
        <w:spacing w:line="240" w:lineRule="auto"/>
        <w:ind w:left="720"/>
      </w:pPr>
      <w:r/>
      <w:hyperlink r:id="rId13">
        <w:r>
          <w:rPr>
            <w:color w:val="0000EE"/>
            <w:u w:val="single"/>
          </w:rPr>
          <w:t>https://blog.getaura.ai/ai-job-trends-for-july-2024-spotting-growth-markets-for-artificial-intelligence</w:t>
        </w:r>
      </w:hyperlink>
      <w:r>
        <w:t xml:space="preserve"> - Highlights the significant growth in AI job postings in states like Colorado and Arizona.</w:t>
      </w:r>
      <w:r/>
    </w:p>
    <w:p>
      <w:pPr>
        <w:pStyle w:val="ListNumber"/>
        <w:spacing w:line="240" w:lineRule="auto"/>
        <w:ind w:left="720"/>
      </w:pPr>
      <w:r/>
      <w:hyperlink r:id="rId11">
        <w:r>
          <w:rPr>
            <w:color w:val="0000EE"/>
            <w:u w:val="single"/>
          </w:rPr>
          <w:t>https://365datascience.com/career-advice/data-scientist-job-market/</w:t>
        </w:r>
      </w:hyperlink>
      <w:r>
        <w:t xml:space="preserve"> - Mentions the projected increase in job openings for data scientists and AI specialists according to the U.S. Bureau of Labor Statistics.</w:t>
      </w:r>
      <w:r/>
    </w:p>
    <w:p>
      <w:pPr>
        <w:pStyle w:val="ListNumber"/>
        <w:spacing w:line="240" w:lineRule="auto"/>
        <w:ind w:left="720"/>
      </w:pPr>
      <w:r/>
      <w:hyperlink r:id="rId12">
        <w:r>
          <w:rPr>
            <w:color w:val="0000EE"/>
            <w:u w:val="single"/>
          </w:rPr>
          <w:t>https://investor.workday.com/2024-09-10-Workday-Global-Workforce-Report-Job-Market-Tightens-as-AI-Reshapes-Hiring-Processes</w:t>
        </w:r>
      </w:hyperlink>
      <w:r>
        <w:t xml:space="preserve"> - Discusses the challenges in retaining top talent and the use of internal mobility programs to address this issue.</w:t>
      </w:r>
      <w:r/>
    </w:p>
    <w:p>
      <w:pPr>
        <w:pStyle w:val="ListNumber"/>
        <w:spacing w:line="240" w:lineRule="auto"/>
        <w:ind w:left="720"/>
      </w:pPr>
      <w:r/>
      <w:hyperlink r:id="rId10">
        <w:r>
          <w:rPr>
            <w:color w:val="0000EE"/>
            <w:u w:val="single"/>
          </w:rPr>
          <w:t>https://blog.getaura.ai/ai-job-market-trends-for-september-2024</w:t>
        </w:r>
      </w:hyperlink>
      <w:r>
        <w:t xml:space="preserve"> - Addresses the balance between AI's potential to create new jobs and the concerns about job displacement.</w:t>
      </w:r>
      <w:r/>
    </w:p>
    <w:p>
      <w:pPr>
        <w:pStyle w:val="ListNumber"/>
        <w:spacing w:line="240" w:lineRule="auto"/>
        <w:ind w:left="720"/>
      </w:pPr>
      <w:r/>
      <w:hyperlink r:id="rId14">
        <w:r>
          <w:rPr>
            <w:color w:val="0000EE"/>
            <w:u w:val="single"/>
          </w:rPr>
          <w:t>https://www.ft.com/content/67cf5838-a6b4-4b08-b942-356ac263842f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etaura.ai/ai-job-market-trends-for-september-2024" TargetMode="External"/><Relationship Id="rId11" Type="http://schemas.openxmlformats.org/officeDocument/2006/relationships/hyperlink" Target="https://365datascience.com/career-advice/data-scientist-job-market/" TargetMode="External"/><Relationship Id="rId12" Type="http://schemas.openxmlformats.org/officeDocument/2006/relationships/hyperlink" Target="https://investor.workday.com/2024-09-10-Workday-Global-Workforce-Report-Job-Market-Tightens-as-AI-Reshapes-Hiring-Processes" TargetMode="External"/><Relationship Id="rId13" Type="http://schemas.openxmlformats.org/officeDocument/2006/relationships/hyperlink" Target="https://blog.getaura.ai/ai-job-trends-for-july-2024-spotting-growth-markets-for-artificial-intelligence" TargetMode="External"/><Relationship Id="rId14" Type="http://schemas.openxmlformats.org/officeDocument/2006/relationships/hyperlink" Target="https://www.ft.com/content/67cf5838-a6b4-4b08-b942-356ac263842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