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FDA commissioner discusses challenges and opportunities in healthcare technology at HLTH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Las Vegas played host to an insightful conversation on the rapid evolution of healthcare technologies as Robert Califf, the Commissioner of the Food and Drug Administration (FDA), addressed a captivated audience at the HLTH conference on Monday. During the 20-minute dialogue, moderated by John Brownstein, Chief Innovation Officer of Boston Children’s Hospital, Califf shed light on pressing issues including artificial intelligence (AI), drug shortages, drug pricing, and the overarching challenges the FDA faces in keeping pace with technological advancements.</w:t>
      </w:r>
      <w:r/>
    </w:p>
    <w:p>
      <w:r/>
      <w:r>
        <w:t>The increasing application of AI in healthcare presents a significant challenge for regulatory bodies like the FDA. Califf emphasized the necessity for the agency to adapt to these swiftly changing dynamics. "We're entering an era where we're going to have to rethink everything we do because of the technology changes that we're seeing," Califf remarked, acknowledging the dual role of the FDA as both a regulatory and public health agency.</w:t>
      </w:r>
      <w:r/>
    </w:p>
    <w:p>
      <w:r/>
      <w:r>
        <w:t>A significant concern lies in the FDA's ability to balance necessary oversight while avoiding overregulation of AI tools, which are often promoted for decision support within healthcare organizations. "As you begin to make recommendations for patients where there's significant risk, then you're in an area where there's a lot of discretion by the FDA on what to regulate and what not to regulate,” noted Califf.</w:t>
      </w:r>
      <w:r/>
    </w:p>
    <w:p>
      <w:r/>
      <w:r>
        <w:t>The complexities extend beyond pre-market assessments, with Califf stressing that the post-market evolution of AI tools is critical. He expressed concerns over the absence of validation capabilities within U.S. health systems, saying, “If you put an AI out in practice, it's going to evolve and it can evolve to get worse, and it can evolve to get better.”</w:t>
      </w:r>
      <w:r/>
    </w:p>
    <w:p>
      <w:r/>
      <w:r>
        <w:t>Further probing by Brownstein about AI’s impact on health equity drew a candid response from Califf, who expressed worries that AI might widen the gap rather than bridge it. “I’m very worried health systems are using AI honestly to segregate patients into those that are profitable and those that are not,” he stated, envisioning a future where AI could uplift disadvantaged groups if focus and intent were directed towards such goals.</w:t>
      </w:r>
      <w:r/>
    </w:p>
    <w:p>
      <w:r/>
      <w:r>
        <w:t>The conversation also extended to the emergence of consumer health technologies, which Califf, a cardiologist by training, views with both enthusiasm and caution. While the development of consumer health devices is promising, he highlighted the accountability required when such devices are used by individuals with serious health conditions.</w:t>
      </w:r>
      <w:r/>
    </w:p>
    <w:p>
      <w:r/>
      <w:r>
        <w:t>Addressing another critical area, drug shortages, Califf pointed to issues with access to popular weight loss drugs and the exorbitant pricing that restricts access for economically disadvantaged Americans. He criticised the profit margins in the U.S. pharmaceutical market as "outrageous," calling for better financial incentives that require Congressional action to encourage drug manufacturing.</w:t>
      </w:r>
      <w:r/>
    </w:p>
    <w:p>
      <w:r/>
      <w:r>
        <w:t>The problem of shortages extends beyond medications to medical supplies, with ongoing disruptions like the shortage of IV fluids caused by Hurricane Helene. Califf stressed the importance of improved transparency within the supply chain to preempt such crises. He suggested that innovative technologies, such as AI, could be effectively employed to monitor and mitigate the risk of future shortages, enhancing preparedness and resource planning.</w:t>
      </w:r>
      <w:r/>
    </w:p>
    <w:p>
      <w:r/>
      <w:r>
        <w:t>In essence, the discussion underscored the multifaceted challenges faced by the FDA amidst rapidly evolving technologies in the healthcare domain, while highlighting the potential role of AI and systemic reforms in addressing some of these critical issues.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https://www.fda.gov/news-events/speeches-fda-officials/remarks-fda-commissioner-robert-m-califf-coalition-health-ai-chai-03052024</w:t>
        </w:r>
      </w:hyperlink>
      <w:r>
        <w:t xml:space="preserve"> - Corroborates the increasing application of AI in healthcare and the FDA's need to adapt to these changes, including the balance between oversight and avoiding overregulation of AI tools.</w:t>
      </w:r>
      <w:r/>
    </w:p>
    <w:p>
      <w:pPr>
        <w:pStyle w:val="ListNumber"/>
        <w:spacing w:line="240" w:lineRule="auto"/>
        <w:ind w:left="720"/>
      </w:pPr>
      <w:r/>
      <w:hyperlink r:id="rId10">
        <w:r>
          <w:rPr>
            <w:color w:val="0000EE"/>
            <w:u w:val="single"/>
          </w:rPr>
          <w:t>https://www.fda.gov/news-events/speeches-fda-officials/remarks-fda-commissioner-robert-m-califf-coalition-health-ai-chai-03052024</w:t>
        </w:r>
      </w:hyperlink>
      <w:r>
        <w:t xml:space="preserve"> - Supports the importance of post-market evolution of AI tools and the need for validation capabilities within U.S. health systems.</w:t>
      </w:r>
      <w:r/>
    </w:p>
    <w:p>
      <w:pPr>
        <w:pStyle w:val="ListNumber"/>
        <w:spacing w:line="240" w:lineRule="auto"/>
        <w:ind w:left="720"/>
      </w:pPr>
      <w:r/>
      <w:hyperlink r:id="rId10">
        <w:r>
          <w:rPr>
            <w:color w:val="0000EE"/>
            <w:u w:val="single"/>
          </w:rPr>
          <w:t>https://www.fda.gov/news-events/speeches-fda-officials/remarks-fda-commissioner-robert-m-califf-coalition-health-ai-chai-03052024</w:t>
        </w:r>
      </w:hyperlink>
      <w:r>
        <w:t xml:space="preserve"> - Addresses the concern that AI might widen health equity gaps and the need for focus on uplifting disadvantaged groups.</w:t>
      </w:r>
      <w:r/>
    </w:p>
    <w:p>
      <w:pPr>
        <w:pStyle w:val="ListNumber"/>
        <w:spacing w:line="240" w:lineRule="auto"/>
        <w:ind w:left="720"/>
      </w:pPr>
      <w:r/>
      <w:hyperlink r:id="rId11">
        <w:r>
          <w:rPr>
            <w:color w:val="0000EE"/>
            <w:u w:val="single"/>
          </w:rPr>
          <w:t>https://www.fda.gov/news-events/remarks-commissioner-califf-2024-fda-regulatory-education-industry-annual-conference-redi-05292024</w:t>
        </w:r>
      </w:hyperlink>
      <w:r>
        <w:t xml:space="preserve"> - Highlights the FDA's support for innovation in medical product development, including the use of AI and machine learning, and the importance of accountability in consumer health devices.</w:t>
      </w:r>
      <w:r/>
    </w:p>
    <w:p>
      <w:pPr>
        <w:pStyle w:val="ListNumber"/>
        <w:spacing w:line="240" w:lineRule="auto"/>
        <w:ind w:left="720"/>
      </w:pPr>
      <w:r/>
      <w:hyperlink r:id="rId12">
        <w:r>
          <w:rPr>
            <w:color w:val="0000EE"/>
            <w:u w:val="single"/>
          </w:rPr>
          <w:t>https://bio.news/bio-convention/fda-commissioner-dr-robert-califf-bio-international-convention-2024/</w:t>
        </w:r>
      </w:hyperlink>
      <w:r>
        <w:t xml:space="preserve"> - Discusses the issues of drug shortages, supply chain resilience, and the need for improved transparency and innovative technologies to mitigate future shortages.</w:t>
      </w:r>
      <w:r/>
    </w:p>
    <w:p>
      <w:pPr>
        <w:pStyle w:val="ListNumber"/>
        <w:spacing w:line="240" w:lineRule="auto"/>
        <w:ind w:left="720"/>
      </w:pPr>
      <w:r/>
      <w:hyperlink r:id="rId12">
        <w:r>
          <w:rPr>
            <w:color w:val="0000EE"/>
            <w:u w:val="single"/>
          </w:rPr>
          <w:t>https://bio.news/bio-convention/fda-commissioner-dr-robert-califf-bio-international-convention-2024/</w:t>
        </w:r>
      </w:hyperlink>
      <w:r>
        <w:t xml:space="preserve"> - Critiques the profit margins in the U.S. pharmaceutical market and calls for better financial incentives to encourage drug manufacturing, aligning with Califf's comments on drug pricing.</w:t>
      </w:r>
      <w:r/>
    </w:p>
    <w:p>
      <w:pPr>
        <w:pStyle w:val="ListNumber"/>
        <w:spacing w:line="240" w:lineRule="auto"/>
        <w:ind w:left="720"/>
      </w:pPr>
      <w:r/>
      <w:hyperlink r:id="rId12">
        <w:r>
          <w:rPr>
            <w:color w:val="0000EE"/>
            <w:u w:val="single"/>
          </w:rPr>
          <w:t>https://bio.news/bio-convention/fda-commissioner-dr-robert-califf-bio-international-convention-2024/</w:t>
        </w:r>
      </w:hyperlink>
      <w:r>
        <w:t xml:space="preserve"> - Mentions the importance of regulatory coordination and harmonization with international regulators to facilitate faster drug approval and access globally.</w:t>
      </w:r>
      <w:r/>
    </w:p>
    <w:p>
      <w:pPr>
        <w:pStyle w:val="ListNumber"/>
        <w:spacing w:line="240" w:lineRule="auto"/>
        <w:ind w:left="720"/>
      </w:pPr>
      <w:r/>
      <w:hyperlink r:id="rId10">
        <w:r>
          <w:rPr>
            <w:color w:val="0000EE"/>
            <w:u w:val="single"/>
          </w:rPr>
          <w:t>https://www.fda.gov/news-events/speeches-fda-officials/remarks-fda-commissioner-robert-m-califf-coalition-health-ai-chai-03052024</w:t>
        </w:r>
      </w:hyperlink>
      <w:r>
        <w:t xml:space="preserve"> - Details the FDA's efforts to create a framework for assessing the risks and benefits of healthcare AI and developing guidelines for its responsible deployment and monitoring.</w:t>
      </w:r>
      <w:r/>
    </w:p>
    <w:p>
      <w:pPr>
        <w:pStyle w:val="ListNumber"/>
        <w:spacing w:line="240" w:lineRule="auto"/>
        <w:ind w:left="720"/>
      </w:pPr>
      <w:r/>
      <w:hyperlink r:id="rId11">
        <w:r>
          <w:rPr>
            <w:color w:val="0000EE"/>
            <w:u w:val="single"/>
          </w:rPr>
          <w:t>https://www.fda.gov/news-events/remarks-commissioner-califf-2024-fda-regulatory-education-industry-annual-conference-redi-05292024</w:t>
        </w:r>
      </w:hyperlink>
      <w:r>
        <w:t xml:space="preserve"> - Highlights the FDA's oversight and enforcement of laboratory-developed tests (LDTs) and the need for new regulations to ensure their safety and effectiveness.</w:t>
      </w:r>
      <w:r/>
    </w:p>
    <w:p>
      <w:pPr>
        <w:pStyle w:val="ListNumber"/>
        <w:spacing w:line="240" w:lineRule="auto"/>
        <w:ind w:left="720"/>
      </w:pPr>
      <w:r/>
      <w:hyperlink r:id="rId12">
        <w:r>
          <w:rPr>
            <w:color w:val="0000EE"/>
            <w:u w:val="single"/>
          </w:rPr>
          <w:t>https://bio.news/bio-convention/fda-commissioner-dr-robert-califf-bio-international-convention-2024/</w:t>
        </w:r>
      </w:hyperlink>
      <w:r>
        <w:t xml:space="preserve"> - Discusses the need for greater diversity in clinical trials and the efforts to streamline the clinical trial process to make it more efficient and equitable.</w:t>
      </w:r>
      <w:r/>
    </w:p>
    <w:p>
      <w:pPr>
        <w:pStyle w:val="ListNumber"/>
        <w:spacing w:line="240" w:lineRule="auto"/>
        <w:ind w:left="720"/>
      </w:pPr>
      <w:r/>
      <w:hyperlink r:id="rId10">
        <w:r>
          <w:rPr>
            <w:color w:val="0000EE"/>
            <w:u w:val="single"/>
          </w:rPr>
          <w:t>https://www.fda.gov/news-events/speeches-fda-officials/remarks-fda-commissioner-robert-m-califf-coalition-health-ai-chai-03052024</w:t>
        </w:r>
      </w:hyperlink>
      <w:r>
        <w:t xml:space="preserve"> - Emphasizes the role of the Digital Health Center of Excellence in regulating AI when it is part of a device and in providing centralized expertise for digital health technologies.</w:t>
      </w:r>
      <w:r/>
    </w:p>
    <w:p>
      <w:pPr>
        <w:pStyle w:val="ListNumber"/>
        <w:spacing w:line="240" w:lineRule="auto"/>
        <w:ind w:left="720"/>
      </w:pPr>
      <w:r/>
      <w:hyperlink r:id="rId13">
        <w:r>
          <w:rPr>
            <w:color w:val="0000EE"/>
            <w:u w:val="single"/>
          </w:rPr>
          <w:t>https://www.chiefhealthcareexecutive.com/view/hlth-story-2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da.gov/news-events/speeches-fda-officials/remarks-fda-commissioner-robert-m-califf-coalition-health-ai-chai-03052024" TargetMode="External"/><Relationship Id="rId11" Type="http://schemas.openxmlformats.org/officeDocument/2006/relationships/hyperlink" Target="https://www.fda.gov/news-events/remarks-commissioner-califf-2024-fda-regulatory-education-industry-annual-conference-redi-05292024" TargetMode="External"/><Relationship Id="rId12" Type="http://schemas.openxmlformats.org/officeDocument/2006/relationships/hyperlink" Target="https://bio.news/bio-convention/fda-commissioner-dr-robert-califf-bio-international-convention-2024/" TargetMode="External"/><Relationship Id="rId13" Type="http://schemas.openxmlformats.org/officeDocument/2006/relationships/hyperlink" Target="https://www.chiefhealthcareexecutive.com/view/hlth-story-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