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 explores partnership with Nvidia to boost AI semiconductor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India's government is reportedly in early-stage discussions with Nvidia, a leading global leader in AI and GPU technologies, to co-develop artificial intelligence (AI) semiconductor technology. The potential partnership signifies India's aim to advance its semiconductor industry and strengthen its position as a hub for chip design talent.</w:t>
      </w:r>
      <w:r/>
    </w:p>
    <w:p>
      <w:r/>
      <w:r>
        <w:t>Ashwini Vaishnaw, India’s Minister for Electronics and Information Technology, has confirmed that the dialogue with Nvidia is ongoing. "Yes, we are discussing with Nvidia the development of an AI chip; discussions are at a preliminary stage," Vaishnaw stated when questioned about the potential partnership.</w:t>
      </w:r>
      <w:r/>
    </w:p>
    <w:p>
      <w:r/>
      <w:r>
        <w:t>While specific details of what is being discussed remain unclear, India's strategic initiatives indicate a firm commitment towards establishing a robust semiconductor manufacturing sector and expanding its contribution to the global chip design community. The nation has launched an ambitious "AI mission" that prioritises the development of AI infrastructure. This includes plans to construct a supercomputer powered by 10,000 GPUs, alongside funding provisions to aid service providers in making GPUs available for rental.</w:t>
      </w:r>
      <w:r/>
    </w:p>
    <w:p>
      <w:r/>
      <w:r>
        <w:t>The collaboration talks between Nvidia and India are reported to have broached the development of chips tailored to Indian-specific applications, such as enhancing the security systems of India's expansive railway networks. Nvidia is already a significant player in video analytics and smart city solutions, frequently utilising its Orin edge AI platform. This platform features in various real-time railway analysis tools, such as those developed in collaboration with Hitachi.</w:t>
      </w:r>
      <w:r/>
    </w:p>
    <w:p>
      <w:r/>
      <w:r>
        <w:t>However, the advanced Arm Cortex-A78AE processors found in much of Nvidia’s Orin hardware exceed the production capabilities of India's nascent semiconductor manufacturing sector. Current manufacturing facilities under development in India may not be capable of producing such complex chips within the near future. Consequently, a design collaboration appears to be a more feasible outcome of the discussions.</w:t>
      </w:r>
      <w:r/>
    </w:p>
    <w:p>
      <w:r/>
      <w:r>
        <w:t>Further insights into the potential collaboration may be revealed soon, as Nvidia's CEO, Jensen Huang, is slated to participate in a fireside chat during an event in Mumbai this week. This event could provide additional clarity on the nature and scope of the relationship between Nvidia and India, as well as the future of AI development within the country.</w:t>
      </w:r>
      <w:r/>
    </w:p>
    <w:p>
      <w:r/>
      <w:r>
        <w:t>With a clear focus on bolstering AI capabilities and infrastructure, India's government is positioning itself at the forefront of technological advancements in the region, while seeking to leverage global partnerships to accelerate its technological ambitions.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https://www.theregister.com/2024/10/22/india_nvidia_collaboration/</w:t>
        </w:r>
      </w:hyperlink>
      <w:r>
        <w:t xml:space="preserve"> - Confirms India's government is in talks with Nvidia to co-develop AI silicon and discusses the preliminary stage of these discussions.</w:t>
      </w:r>
      <w:r/>
    </w:p>
    <w:p>
      <w:pPr>
        <w:pStyle w:val="ListNumber"/>
        <w:spacing w:line="240" w:lineRule="auto"/>
        <w:ind w:left="720"/>
      </w:pPr>
      <w:r/>
      <w:hyperlink r:id="rId11">
        <w:r>
          <w:rPr>
            <w:color w:val="0000EE"/>
            <w:u w:val="single"/>
          </w:rPr>
          <w:t>https://economictimes.indiatimes.com/tech/technology/nvidia-offers-to-jointly-develop-chip-with-india/articleshow/114438014.cms</w:t>
        </w:r>
      </w:hyperlink>
      <w:r>
        <w:t xml:space="preserve"> - Quotes Ashwini Vaishnaw confirming discussions with Nvidia about developing an AI chip and highlights India's semiconductor design talent.</w:t>
      </w:r>
      <w:r/>
    </w:p>
    <w:p>
      <w:pPr>
        <w:pStyle w:val="ListNumber"/>
        <w:spacing w:line="240" w:lineRule="auto"/>
        <w:ind w:left="720"/>
      </w:pPr>
      <w:r/>
      <w:hyperlink r:id="rId10">
        <w:r>
          <w:rPr>
            <w:color w:val="0000EE"/>
            <w:u w:val="single"/>
          </w:rPr>
          <w:t>https://www.theregister.com/2024/10/22/india_nvidia_collaboration/</w:t>
        </w:r>
      </w:hyperlink>
      <w:r>
        <w:t xml:space="preserve"> - Details India's 'AI mission' and plans for a 10,000-GPU supercomputer, as well as funding for GPU rental services.</w:t>
      </w:r>
      <w:r/>
    </w:p>
    <w:p>
      <w:pPr>
        <w:pStyle w:val="ListNumber"/>
        <w:spacing w:line="240" w:lineRule="auto"/>
        <w:ind w:left="720"/>
      </w:pPr>
      <w:r/>
      <w:hyperlink r:id="rId11">
        <w:r>
          <w:rPr>
            <w:color w:val="0000EE"/>
            <w:u w:val="single"/>
          </w:rPr>
          <w:t>https://economictimes.indiatimes.com/tech/technology/nvidia-offers-to-jointly-develop-chip-with-india/articleshow/114438014.cms</w:t>
        </w:r>
      </w:hyperlink>
      <w:r>
        <w:t xml:space="preserve"> - Mentions the potential for chips tailored to Indian-specific applications, such as enhancing railway network security systems.</w:t>
      </w:r>
      <w:r/>
    </w:p>
    <w:p>
      <w:pPr>
        <w:pStyle w:val="ListNumber"/>
        <w:spacing w:line="240" w:lineRule="auto"/>
        <w:ind w:left="720"/>
      </w:pPr>
      <w:r/>
      <w:hyperlink r:id="rId10">
        <w:r>
          <w:rPr>
            <w:color w:val="0000EE"/>
            <w:u w:val="single"/>
          </w:rPr>
          <w:t>https://www.theregister.com/2024/10/22/india_nvidia_collaboration/</w:t>
        </w:r>
      </w:hyperlink>
      <w:r>
        <w:t xml:space="preserve"> - Discusses Nvidia's existing role in video analytics and smart city solutions using the Orin edge AI platform.</w:t>
      </w:r>
      <w:r/>
    </w:p>
    <w:p>
      <w:pPr>
        <w:pStyle w:val="ListNumber"/>
        <w:spacing w:line="240" w:lineRule="auto"/>
        <w:ind w:left="720"/>
      </w:pPr>
      <w:r/>
      <w:hyperlink r:id="rId11">
        <w:r>
          <w:rPr>
            <w:color w:val="0000EE"/>
            <w:u w:val="single"/>
          </w:rPr>
          <w:t>https://economictimes.indiatimes.com/tech/technology/nvidia-offers-to-jointly-develop-chip-with-india/articleshow/114438014.cms</w:t>
        </w:r>
      </w:hyperlink>
      <w:r>
        <w:t xml:space="preserve"> - Explains that the advanced Arm Cortex-A78AE processors in Nvidia's Orin hardware are beyond India's current manufacturing capabilities.</w:t>
      </w:r>
      <w:r/>
    </w:p>
    <w:p>
      <w:pPr>
        <w:pStyle w:val="ListNumber"/>
        <w:spacing w:line="240" w:lineRule="auto"/>
        <w:ind w:left="720"/>
      </w:pPr>
      <w:r/>
      <w:hyperlink r:id="rId10">
        <w:r>
          <w:rPr>
            <w:color w:val="0000EE"/>
            <w:u w:val="single"/>
          </w:rPr>
          <w:t>https://www.theregister.com/2024/10/22/india_nvidia_collaboration/</w:t>
        </w:r>
      </w:hyperlink>
      <w:r>
        <w:t xml:space="preserve"> - Suggests a design collaboration as a more feasible outcome due to India's current manufacturing limitations.</w:t>
      </w:r>
      <w:r/>
    </w:p>
    <w:p>
      <w:pPr>
        <w:pStyle w:val="ListNumber"/>
        <w:spacing w:line="240" w:lineRule="auto"/>
        <w:ind w:left="720"/>
      </w:pPr>
      <w:r/>
      <w:hyperlink r:id="rId11">
        <w:r>
          <w:rPr>
            <w:color w:val="0000EE"/>
            <w:u w:val="single"/>
          </w:rPr>
          <w:t>https://economictimes.indiatimes.com/tech/technology/nvidia-offers-to-jointly-develop-chip-with-india/articleshow/114438014.cms</w:t>
        </w:r>
      </w:hyperlink>
      <w:r>
        <w:t xml:space="preserve"> - Mentions Jensen Huang's upcoming fireside chat in Mumbai, which could provide more clarity on the Nvidia-India collaboration.</w:t>
      </w:r>
      <w:r/>
    </w:p>
    <w:p>
      <w:pPr>
        <w:pStyle w:val="ListNumber"/>
        <w:spacing w:line="240" w:lineRule="auto"/>
        <w:ind w:left="720"/>
      </w:pPr>
      <w:r/>
      <w:hyperlink r:id="rId12">
        <w:r>
          <w:rPr>
            <w:color w:val="0000EE"/>
            <w:u w:val="single"/>
          </w:rPr>
          <w:t>https://www.thehindu.com/sci-tech/technology/tech-giants-google-nvidia-to-enhance-ai-focus-investments-in-india/article68676353.ece</w:t>
        </w:r>
      </w:hyperlink>
      <w:r>
        <w:t xml:space="preserve"> - Highlights India's focus on bolstering AI capabilities and infrastructure through global partnerships, including those with Nvidia.</w:t>
      </w:r>
      <w:r/>
    </w:p>
    <w:p>
      <w:pPr>
        <w:pStyle w:val="ListNumber"/>
        <w:spacing w:line="240" w:lineRule="auto"/>
        <w:ind w:left="720"/>
      </w:pPr>
      <w:r/>
      <w:hyperlink r:id="rId13">
        <w:r>
          <w:rPr>
            <w:color w:val="0000EE"/>
            <w:u w:val="single"/>
          </w:rPr>
          <w:t>https://asiamattersforamerica.org/articles/nvidias-cooperation-with-indian-it-companies-stimulates-growth-for-california</w:t>
        </w:r>
      </w:hyperlink>
      <w:r>
        <w:t xml:space="preserve"> - Details Nvidia's collaborations with Indian IT companies like Reliance, Tata, and Infosys to advance AI infrastructure and technology in India.</w:t>
      </w:r>
      <w:r/>
    </w:p>
    <w:p>
      <w:pPr>
        <w:pStyle w:val="ListNumber"/>
        <w:spacing w:line="240" w:lineRule="auto"/>
        <w:ind w:left="720"/>
      </w:pPr>
      <w:r/>
      <w:hyperlink r:id="rId14">
        <w:r>
          <w:rPr>
            <w:color w:val="0000EE"/>
            <w:u w:val="single"/>
          </w:rPr>
          <w:t>https://nvidianews.nvidia.com/news/reliance-and-nvidia-partner-to-advance-ai-in-india-for-india</w:t>
        </w:r>
      </w:hyperlink>
      <w:r>
        <w:t xml:space="preserve"> - Describes the partnership between Nvidia and Reliance Industries to develop AI infrastructure and applications tailored for India.</w:t>
      </w:r>
      <w:r/>
    </w:p>
    <w:p>
      <w:pPr>
        <w:pStyle w:val="ListNumber"/>
        <w:spacing w:line="240" w:lineRule="auto"/>
        <w:ind w:left="720"/>
      </w:pPr>
      <w:r/>
      <w:hyperlink r:id="rId10">
        <w:r>
          <w:rPr>
            <w:color w:val="0000EE"/>
            <w:u w:val="single"/>
          </w:rPr>
          <w:t>https://www.theregister.com/2024/10/22/india_nvidia_collaboration/</w:t>
        </w:r>
      </w:hyperlink>
      <w:r>
        <w:t xml:space="preserve"> - Please view link - unable to able to access data</w:t>
      </w:r>
      <w:r/>
    </w:p>
    <w:p>
      <w:pPr>
        <w:pStyle w:val="ListNumber"/>
        <w:spacing w:line="240" w:lineRule="auto"/>
        <w:ind w:left="720"/>
      </w:pPr>
      <w:r/>
      <w:hyperlink r:id="rId15">
        <w:r>
          <w:rPr>
            <w:color w:val="0000EE"/>
            <w:u w:val="single"/>
          </w:rPr>
          <w:t>https://www.ft.com/content/adad4ed8-08d3-4540-97d0-c90d28043550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0/22/india_nvidia_collaboration/" TargetMode="External"/><Relationship Id="rId11" Type="http://schemas.openxmlformats.org/officeDocument/2006/relationships/hyperlink" Target="https://economictimes.indiatimes.com/tech/technology/nvidia-offers-to-jointly-develop-chip-with-india/articleshow/114438014.cms" TargetMode="External"/><Relationship Id="rId12" Type="http://schemas.openxmlformats.org/officeDocument/2006/relationships/hyperlink" Target="https://www.thehindu.com/sci-tech/technology/tech-giants-google-nvidia-to-enhance-ai-focus-investments-in-india/article68676353.ece" TargetMode="External"/><Relationship Id="rId13" Type="http://schemas.openxmlformats.org/officeDocument/2006/relationships/hyperlink" Target="https://asiamattersforamerica.org/articles/nvidias-cooperation-with-indian-it-companies-stimulates-growth-for-california" TargetMode="External"/><Relationship Id="rId14" Type="http://schemas.openxmlformats.org/officeDocument/2006/relationships/hyperlink" Target="https://nvidianews.nvidia.com/news/reliance-and-nvidia-partner-to-advance-ai-in-india-for-india" TargetMode="External"/><Relationship Id="rId15" Type="http://schemas.openxmlformats.org/officeDocument/2006/relationships/hyperlink" Target="https://www.ft.com/content/adad4ed8-08d3-4540-97d0-c90d280435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