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shares hit record high as investors await Big Tech earnings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the renowned chipmaking giant, has witnessed its shares climb to a record high as investors gear up for Big Tech's earnings report set for November. On Monday, Nvidia's stock soared by 4.14%, closing at $143.71 per share. Remarkably, its shares continued to rise in post-market trading sessions. Earlier in the day, the stock reached an unprecedented intraday peak of $142.46, as noted by Barron's. This upward trajectory contributes to Nvidia's impressive stock gain of 198.34% so far this year.</w:t>
      </w:r>
      <w:r/>
    </w:p>
    <w:p>
      <w:r/>
      <w:r>
        <w:t>Last Friday, the financial sphere was further buoyed by Bank of America's decision to raise Nvidia’s price target from $165 to $190. This adjustment by the bank underscores a robust belief in Nvidia's substantial market advantage and the generational opportunities anticipated in the tech industry. Research analyst Vivek Arya highlighted recent events influencing this optimism, particularly pointing to financial results from Taiwan Semiconductor Manufacturing Company (TSMC) and activities surrounding Advanced Micro Devices' AI initiatives. Arya emphasised Nvidia’s burgeoning role in the AI sector, notably in enterprise settings where it remains a preferred partner.</w:t>
      </w:r>
      <w:r/>
    </w:p>
    <w:p>
      <w:r/>
      <w:r>
        <w:t>The previous week marked a monumental achievement for Nvidia as it hit an intraday record following TSMC’s upbeat earnings report. On that occasion, Nvidia's stock spiked by over 3%, achieving an intraday high of $140.89, surpassed only before reaching $140.76 on June 20.</w:t>
      </w:r>
      <w:r/>
    </w:p>
    <w:p>
      <w:r/>
      <w:r>
        <w:t>In an adjacent development, TSMC disclosed its earnings for the quarter ending September 30, reporting revenues of NT$759.69 billion, or approximately $23.5 billion. This figure marks a 36% increase in year-on-year revenue in U.S. dollars, alongside a quarter-on-quarter appreciation of 12.9%.</w:t>
      </w:r>
      <w:r/>
    </w:p>
    <w:p>
      <w:r/>
      <w:r>
        <w:t>Despite Nvidia’s recent advances, its shares faced a setback last Tuesday. Following a record high close of $138.07 the day before, shares fell by more than 4%. This decline was prompted by concerns over possible U.S. governmental restrictions on the sale of advanced AI chips by American chipmakers to certain international markets.</w:t>
      </w:r>
      <w:r/>
    </w:p>
    <w:p>
      <w:r/>
      <w:r>
        <w:t>The nuanced dynamics of the tech industry and investment landscape continue to be closely observed, with Nvidia’s trajectory serving as a focal point for market analysts and investors alike. As November’s earnings report looms, the outcomes could further influence the stock’s movement and investor sentiment.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https://www.yahoo.com/tech/nvidia-stock-closes-record-wall-205300495.html</w:t>
        </w:r>
      </w:hyperlink>
      <w:r>
        <w:t xml:space="preserve"> - Corroborates Nvidia's stock closing at a record high of $143.71 per share and the intraday peak of $142.46, as well as the year-to-date stock gain of 198.34%.</w:t>
      </w:r>
      <w:r/>
    </w:p>
    <w:p>
      <w:pPr>
        <w:pStyle w:val="ListNumber"/>
        <w:spacing w:line="240" w:lineRule="auto"/>
        <w:ind w:left="720"/>
      </w:pPr>
      <w:r/>
      <w:hyperlink r:id="rId11">
        <w:r>
          <w:rPr>
            <w:color w:val="0000EE"/>
            <w:u w:val="single"/>
          </w:rPr>
          <w:t>https://markets.businessinsider.com/news/stocks/nvidia-stock-price-prediction-nvda-blackwell-demand-outlook-chips-ai-2024-10</w:t>
        </w:r>
      </w:hyperlink>
      <w:r>
        <w:t xml:space="preserve"> - Supports the information about Nvidia's stock reaching a record high, the increase in price targets by Bank of America and other analysts, and the anticipation of strong demand for Nvidia's AI chips.</w:t>
      </w:r>
      <w:r/>
    </w:p>
    <w:p>
      <w:pPr>
        <w:pStyle w:val="ListNumber"/>
        <w:spacing w:line="240" w:lineRule="auto"/>
        <w:ind w:left="720"/>
      </w:pPr>
      <w:r/>
      <w:hyperlink r:id="rId12">
        <w:r>
          <w:rPr>
            <w:color w:val="0000EE"/>
            <w:u w:val="single"/>
          </w:rPr>
          <w:t>https://www.thestreet.com/investing/stocks/nvidia-stock-tests-record-high-as-key-ai-player-smashes-q3-earnings</w:t>
        </w:r>
      </w:hyperlink>
      <w:r>
        <w:t xml:space="preserve"> - Confirms Nvidia's stock hitting a fresh all-time high, TSMC's earnings report, and the growing demand for AI chips and their impact on Nvidia's stock.</w:t>
      </w:r>
      <w:r/>
    </w:p>
    <w:p>
      <w:pPr>
        <w:pStyle w:val="ListNumber"/>
        <w:spacing w:line="240" w:lineRule="auto"/>
        <w:ind w:left="720"/>
      </w:pPr>
      <w:r/>
      <w:hyperlink r:id="rId13">
        <w:r>
          <w:rPr>
            <w:color w:val="0000EE"/>
            <w:u w:val="single"/>
          </w:rPr>
          <w:t>https://finance.yahoo.com/news/nvidia-stock-soars-to-fresh-record-as-wall-street-stays-bullish-ahead-of-earnings-190404027.html</w:t>
        </w:r>
      </w:hyperlink>
      <w:r>
        <w:t xml:space="preserve"> - Details Nvidia's stock surge, Bank of America's raised price target, and the overall bullish outlook from Wall Street analysts ahead of Nvidia's earnings report.</w:t>
      </w:r>
      <w:r/>
    </w:p>
    <w:p>
      <w:pPr>
        <w:pStyle w:val="ListNumber"/>
        <w:spacing w:line="240" w:lineRule="auto"/>
        <w:ind w:left="720"/>
      </w:pPr>
      <w:r/>
      <w:hyperlink r:id="rId12">
        <w:r>
          <w:rPr>
            <w:color w:val="0000EE"/>
            <w:u w:val="single"/>
          </w:rPr>
          <w:t>https://www.thestreet.com/investing/stocks/nvidia-stock-tests-record-high-as-key-ai-player-smashes-q3-earnings</w:t>
        </w:r>
      </w:hyperlink>
      <w:r>
        <w:t xml:space="preserve"> - Provides information on TSMC's earnings for the quarter ending September 30, including the revenue figures and year-on-year increase.</w:t>
      </w:r>
      <w:r/>
    </w:p>
    <w:p>
      <w:pPr>
        <w:pStyle w:val="ListNumber"/>
        <w:spacing w:line="240" w:lineRule="auto"/>
        <w:ind w:left="720"/>
      </w:pPr>
      <w:r/>
      <w:hyperlink r:id="rId10">
        <w:r>
          <w:rPr>
            <w:color w:val="0000EE"/>
            <w:u w:val="single"/>
          </w:rPr>
          <w:t>https://www.yahoo.com/tech/nvidia-stock-closes-record-wall-205300495.html</w:t>
        </w:r>
      </w:hyperlink>
      <w:r>
        <w:t xml:space="preserve"> - Explains the decline in Nvidia's shares last Tuesday due to concerns over potential U.S. governmental restrictions on AI chip sales.</w:t>
      </w:r>
      <w:r/>
    </w:p>
    <w:p>
      <w:pPr>
        <w:pStyle w:val="ListNumber"/>
        <w:spacing w:line="240" w:lineRule="auto"/>
        <w:ind w:left="720"/>
      </w:pPr>
      <w:r/>
      <w:hyperlink r:id="rId11">
        <w:r>
          <w:rPr>
            <w:color w:val="0000EE"/>
            <w:u w:val="single"/>
          </w:rPr>
          <w:t>https://markets.businessinsider.com/news/stocks/nvidia-stock-price-prediction-nvda-blackwell-demand-outlook-chips-ai-2024-10</w:t>
        </w:r>
      </w:hyperlink>
      <w:r>
        <w:t xml:space="preserve"> - Discusses the raised price targets by various analysts, including Bank of America, Goldman Sachs, and CFRA, and their rationale for these adjustments.</w:t>
      </w:r>
      <w:r/>
    </w:p>
    <w:p>
      <w:pPr>
        <w:pStyle w:val="ListNumber"/>
        <w:spacing w:line="240" w:lineRule="auto"/>
        <w:ind w:left="720"/>
      </w:pPr>
      <w:r/>
      <w:hyperlink r:id="rId13">
        <w:r>
          <w:rPr>
            <w:color w:val="0000EE"/>
            <w:u w:val="single"/>
          </w:rPr>
          <w:t>https://finance.yahoo.com/news/nvidia-stock-soars-to-fresh-record-as-wall-street-stays-bullish-ahead-of-earnings-190404027.html</w:t>
        </w:r>
      </w:hyperlink>
      <w:r>
        <w:t xml:space="preserve"> - Highlights Nvidia's significant position in the enterprise AI sector and its collaborations with firms like Microsoft and Accenture.</w:t>
      </w:r>
      <w:r/>
    </w:p>
    <w:p>
      <w:pPr>
        <w:pStyle w:val="ListNumber"/>
        <w:spacing w:line="240" w:lineRule="auto"/>
        <w:ind w:left="720"/>
      </w:pPr>
      <w:r/>
      <w:hyperlink r:id="rId12">
        <w:r>
          <w:rPr>
            <w:color w:val="0000EE"/>
            <w:u w:val="single"/>
          </w:rPr>
          <w:t>https://www.thestreet.com/investing/stocks/nvidia-stock-tests-record-high-as-key-ai-player-smashes-q3-earnings</w:t>
        </w:r>
      </w:hyperlink>
      <w:r>
        <w:t xml:space="preserve"> - Mentions the impact of TSMC's earnings report on Nvidia's stock and the broader AI market growth projections.</w:t>
      </w:r>
      <w:r/>
    </w:p>
    <w:p>
      <w:pPr>
        <w:pStyle w:val="ListNumber"/>
        <w:spacing w:line="240" w:lineRule="auto"/>
        <w:ind w:left="720"/>
      </w:pPr>
      <w:r/>
      <w:hyperlink r:id="rId11">
        <w:r>
          <w:rPr>
            <w:color w:val="0000EE"/>
            <w:u w:val="single"/>
          </w:rPr>
          <w:t>https://markets.businessinsider.com/news/stocks/nvidia-stock-price-prediction-nvda-blackwell-demand-outlook-chips-ai-2024-10</w:t>
        </w:r>
      </w:hyperlink>
      <w:r>
        <w:t xml:space="preserve"> - Details the expected revenue growth driven by Nvidia's Blackwell chip and its integration into data center operations.</w:t>
      </w:r>
      <w:r/>
    </w:p>
    <w:p>
      <w:pPr>
        <w:pStyle w:val="ListNumber"/>
        <w:spacing w:line="240" w:lineRule="auto"/>
        <w:ind w:left="720"/>
      </w:pPr>
      <w:r/>
      <w:hyperlink r:id="rId14">
        <w:r>
          <w:rPr>
            <w:color w:val="0000EE"/>
            <w:u w:val="single"/>
          </w:rPr>
          <w:t>https://www.investors.com/research/nvda-stock-is-nvidia-a-buy-2/</w:t>
        </w:r>
      </w:hyperlink>
      <w:r>
        <w:t xml:space="preserve"> - Provides additional context on Nvidia's partnerships, including its collaboration with Foxconn and its role in the AI and autonomous driving markets.</w:t>
      </w:r>
      <w:r/>
    </w:p>
    <w:p>
      <w:pPr>
        <w:pStyle w:val="ListNumber"/>
        <w:spacing w:line="240" w:lineRule="auto"/>
        <w:ind w:left="720"/>
      </w:pPr>
      <w:r/>
      <w:hyperlink r:id="rId10">
        <w:r>
          <w:rPr>
            <w:color w:val="0000EE"/>
            <w:u w:val="single"/>
          </w:rPr>
          <w:t>https://www.yahoo.com/tech/nvidia-stock-closes-record-wall-205300495.html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ahoo.com/tech/nvidia-stock-closes-record-wall-205300495.html" TargetMode="External"/><Relationship Id="rId11" Type="http://schemas.openxmlformats.org/officeDocument/2006/relationships/hyperlink" Target="https://markets.businessinsider.com/news/stocks/nvidia-stock-price-prediction-nvda-blackwell-demand-outlook-chips-ai-2024-10" TargetMode="External"/><Relationship Id="rId12" Type="http://schemas.openxmlformats.org/officeDocument/2006/relationships/hyperlink" Target="https://www.thestreet.com/investing/stocks/nvidia-stock-tests-record-high-as-key-ai-player-smashes-q3-earnings" TargetMode="External"/><Relationship Id="rId13" Type="http://schemas.openxmlformats.org/officeDocument/2006/relationships/hyperlink" Target="https://finance.yahoo.com/news/nvidia-stock-soars-to-fresh-record-as-wall-street-stays-bullish-ahead-of-earnings-190404027.html" TargetMode="External"/><Relationship Id="rId14" Type="http://schemas.openxmlformats.org/officeDocument/2006/relationships/hyperlink" Target="https://www.investors.com/research/nvda-stock-is-nvidia-a-buy-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