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IFS launches product enhancements to boost efficiencies in clean energy projects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IFS, a leading global enterprise applications company, has unveiled three significant product enhancements designed to bolster back-office efficiencies and enrich leasing capabilities, particularly benefiting clean energy projects. These enhancements were launched recently and mark a strategic move to aid businesses involved in energy and resources optimisations, including the ever-growing clean energy sector.</w:t>
      </w:r>
      <w:r/>
    </w:p>
    <w:p>
      <w:r/>
      <w:r>
        <w:t>The first major enhancement is the IFS BOLO 15, the newest version of the company's established oil and gas accounting solution. This latest version introduces several streamlined workflows aimed at reducing rework and simplifying audit processes. Users can expect a more efficient operational procedure, which is particularly crucial in the fast-paced energy sector where accuracy and time management are key.</w:t>
      </w:r>
      <w:r/>
    </w:p>
    <w:p>
      <w:r/>
      <w:r>
        <w:t>Additionally, IFS Energy &amp; Resources customers can now benefit from the inclusion of new AP invoicing capabilities within the BOLO 15 release. This enhancement allows customers to extend the functionalities of their existing investments in IFS Excalibur, IFS Qbyte, IFS IDEAS, and IFS Enterprise Upstream. The newly integrated AP invoicing module, bolstered by IFS.ai technology, promises to cut down processing times, boost accuracy, and optimize payment cycles. It also introduces a self-service portal, further increasing user autonomy and efficiency.</w:t>
      </w:r>
      <w:r/>
    </w:p>
    <w:p>
      <w:r/>
      <w:r>
        <w:t>The third enhancement involves a new brine leasing capability, which is made available through a collaboration of IFS iLandMan enriched with IFS Tobin data. This innovation is particularly tailored for lithium projects, offering a streamlined leasing process that significantly boosts operational efficiency. Lithium, being a cornerstone element for battery technologies, is central to clean energy initiatives, thus making this capability highly pertinent to the industry’s current needs and trends.</w:t>
      </w:r>
      <w:r/>
    </w:p>
    <w:p>
      <w:r/>
      <w:r>
        <w:t>The introduction of these enhancements reflects IFS's commitment to advancing the functionality of their software solutions, facilitating smoother operations for their clients who are navigating the demands of modern energy markets. By advancing their back-office solutions and leasing capabilities, IFS supports its clients' ability to focus on core business activities and strategic growth, crucial for staying competitive in the evolving landscape of energy and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https://www.ifs.com/news/corporate/ifs-enhances-ai-driven-oil-and-gas-solutions-for-efficiency-and-sustainability</w:t>
        </w:r>
      </w:hyperlink>
      <w:r>
        <w:t xml:space="preserve"> - Corroborates the launch of IFS BOLO 15 and its enhancements for back-office efficiency, AP invoicing, and brine leasing capabilities.</w:t>
      </w:r>
      <w:r/>
    </w:p>
    <w:p>
      <w:pPr>
        <w:pStyle w:val="ListNumber"/>
        <w:spacing w:line="240" w:lineRule="auto"/>
        <w:ind w:left="720"/>
      </w:pPr>
      <w:r/>
      <w:hyperlink r:id="rId11">
        <w:r>
          <w:rPr>
            <w:color w:val="0000EE"/>
            <w:u w:val="single"/>
          </w:rPr>
          <w:t>https://www.prnewswire.com/apac/news-releases/ifs-releases-next-gen-ai-driven-product-enhancements-to-help-oil--gas-organizations-unlock-new-efficiency-and-sustainability-gains-302277856.html</w:t>
        </w:r>
      </w:hyperlink>
      <w:r>
        <w:t xml:space="preserve"> - Supports the details of IFS BOLO 15, including streamlined workflows, AP invoicing, and brine leasing for clean energy projects.</w:t>
      </w:r>
      <w:r/>
    </w:p>
    <w:p>
      <w:pPr>
        <w:pStyle w:val="ListNumber"/>
        <w:spacing w:line="240" w:lineRule="auto"/>
        <w:ind w:left="720"/>
      </w:pPr>
      <w:r/>
      <w:hyperlink r:id="rId12">
        <w:r>
          <w:rPr>
            <w:color w:val="0000EE"/>
            <w:u w:val="single"/>
          </w:rPr>
          <w:t>https://www.ifs.com/solutions/energy-and-resources-software/ifs-bolo</w:t>
        </w:r>
      </w:hyperlink>
      <w:r>
        <w:t xml:space="preserve"> - Provides information on IFS BOLO's capabilities, including revenue and joint interest accounting, and its scalability.</w:t>
      </w:r>
      <w:r/>
    </w:p>
    <w:p>
      <w:pPr>
        <w:pStyle w:val="ListNumber"/>
        <w:spacing w:line="240" w:lineRule="auto"/>
        <w:ind w:left="720"/>
      </w:pPr>
      <w:r/>
      <w:hyperlink r:id="rId13">
        <w:r>
          <w:rPr>
            <w:color w:val="0000EE"/>
            <w:u w:val="single"/>
          </w:rPr>
          <w:t>https://www.youtube.com/watch?v=e1n3cfPW0WM</w:t>
        </w:r>
      </w:hyperlink>
      <w:r>
        <w:t xml:space="preserve"> - Explains the comprehensive accounting features of IFS BOLO, including revenue distribution and compliance modules.</w:t>
      </w:r>
      <w:r/>
    </w:p>
    <w:p>
      <w:pPr>
        <w:pStyle w:val="ListNumber"/>
        <w:spacing w:line="240" w:lineRule="auto"/>
        <w:ind w:left="720"/>
      </w:pPr>
      <w:r/>
      <w:hyperlink r:id="rId10">
        <w:r>
          <w:rPr>
            <w:color w:val="0000EE"/>
            <w:u w:val="single"/>
          </w:rPr>
          <w:t>https://www.ifs.com/news/corporate/ifs-enhances-ai-driven-oil-and-gas-solutions-for-efficiency-and-sustainability</w:t>
        </w:r>
      </w:hyperlink>
      <w:r>
        <w:t xml:space="preserve"> - Details the integration of IFS.ai technology in IFS BOLO 15 for enhanced efficiency and automation.</w:t>
      </w:r>
      <w:r/>
    </w:p>
    <w:p>
      <w:pPr>
        <w:pStyle w:val="ListNumber"/>
        <w:spacing w:line="240" w:lineRule="auto"/>
        <w:ind w:left="720"/>
      </w:pPr>
      <w:r/>
      <w:hyperlink r:id="rId11">
        <w:r>
          <w:rPr>
            <w:color w:val="0000EE"/>
            <w:u w:val="single"/>
          </w:rPr>
          <w:t>https://www.prnewswire.com/apac/news-releases/ifs-releases-next-gen-ai-driven-product-enhancements-to-help-oil--gas-organizations-unlock-new-efficiency-and-sustainability-gains-302277856.html</w:t>
        </w:r>
      </w:hyperlink>
      <w:r>
        <w:t xml:space="preserve"> - Mentions the self-service portal and its role in enhancing vendor relationships and user autonomy.</w:t>
      </w:r>
      <w:r/>
    </w:p>
    <w:p>
      <w:pPr>
        <w:pStyle w:val="ListNumber"/>
        <w:spacing w:line="240" w:lineRule="auto"/>
        <w:ind w:left="720"/>
      </w:pPr>
      <w:r/>
      <w:hyperlink r:id="rId12">
        <w:r>
          <w:rPr>
            <w:color w:val="0000EE"/>
            <w:u w:val="single"/>
          </w:rPr>
          <w:t>https://www.ifs.com/solutions/energy-and-resources-software/ifs-bolo</w:t>
        </w:r>
      </w:hyperlink>
      <w:r>
        <w:t xml:space="preserve"> - Highlights the configurable and scalable nature of IFS BOLO, allowing for quick implementation and value derivation.</w:t>
      </w:r>
      <w:r/>
    </w:p>
    <w:p>
      <w:pPr>
        <w:pStyle w:val="ListNumber"/>
        <w:spacing w:line="240" w:lineRule="auto"/>
        <w:ind w:left="720"/>
      </w:pPr>
      <w:r/>
      <w:hyperlink r:id="rId10">
        <w:r>
          <w:rPr>
            <w:color w:val="0000EE"/>
            <w:u w:val="single"/>
          </w:rPr>
          <w:t>https://www.ifs.com/news/corporate/ifs-enhances-ai-driven-oil-and-gas-solutions-for-efficiency-and-sustainability</w:t>
        </w:r>
      </w:hyperlink>
      <w:r>
        <w:t xml:space="preserve"> - Discusses the new brine leasing capability and its significance for lithium projects and clean energy initiatives.</w:t>
      </w:r>
      <w:r/>
    </w:p>
    <w:p>
      <w:pPr>
        <w:pStyle w:val="ListNumber"/>
        <w:spacing w:line="240" w:lineRule="auto"/>
        <w:ind w:left="720"/>
      </w:pPr>
      <w:r/>
      <w:hyperlink r:id="rId11">
        <w:r>
          <w:rPr>
            <w:color w:val="0000EE"/>
            <w:u w:val="single"/>
          </w:rPr>
          <w:t>https://www.prnewswire.com/apac/news-releases/ifs-releases-next-gen-ai-driven-product-enhancements-to-help-oil--gas-organizations-unlock-new-efficiency-and-sustainability-gains-302277856.html</w:t>
        </w:r>
      </w:hyperlink>
      <w:r>
        <w:t xml:space="preserve"> - Explains how the enhancements support IFS's commitment to advancing software solutions for energy and resources clients.</w:t>
      </w:r>
      <w:r/>
    </w:p>
    <w:p>
      <w:pPr>
        <w:pStyle w:val="ListNumber"/>
        <w:spacing w:line="240" w:lineRule="auto"/>
        <w:ind w:left="720"/>
      </w:pPr>
      <w:r/>
      <w:hyperlink r:id="rId12">
        <w:r>
          <w:rPr>
            <w:color w:val="0000EE"/>
            <w:u w:val="single"/>
          </w:rPr>
          <w:t>https://www.ifs.com/solutions/energy-and-resources-software/ifs-bolo</w:t>
        </w:r>
      </w:hyperlink>
      <w:r>
        <w:t xml:space="preserve"> - Details the asset and tax management features of IFS BOLO, including tracking assets and calculating DD&amp;A.</w:t>
      </w:r>
      <w:r/>
    </w:p>
    <w:p>
      <w:pPr>
        <w:pStyle w:val="ListNumber"/>
        <w:spacing w:line="240" w:lineRule="auto"/>
        <w:ind w:left="720"/>
      </w:pPr>
      <w:r/>
      <w:hyperlink r:id="rId10">
        <w:r>
          <w:rPr>
            <w:color w:val="0000EE"/>
            <w:u w:val="single"/>
          </w:rPr>
          <w:t>https://www.ifs.com/news/corporate/ifs-enhances-ai-driven-oil-and-gas-solutions-for-efficiency-and-sustainability</w:t>
        </w:r>
      </w:hyperlink>
      <w:r>
        <w:t xml:space="preserve"> - Highlights IFS's overall strategy to support clients in navigating modern energy markets through enhanced back-office solutions.</w:t>
      </w:r>
      <w:r/>
    </w:p>
    <w:p>
      <w:pPr>
        <w:pStyle w:val="ListNumber"/>
        <w:spacing w:line="240" w:lineRule="auto"/>
        <w:ind w:left="720"/>
      </w:pPr>
      <w:r/>
      <w:hyperlink r:id="rId14">
        <w:r>
          <w:rPr>
            <w:color w:val="0000EE"/>
            <w:u w:val="single"/>
          </w:rPr>
          <w:t>https://drillingcontractor.org/ifs-releases-ai-driven-product-enhancements-70672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fs.com/news/corporate/ifs-enhances-ai-driven-oil-and-gas-solutions-for-efficiency-and-sustainability" TargetMode="External"/><Relationship Id="rId11" Type="http://schemas.openxmlformats.org/officeDocument/2006/relationships/hyperlink" Target="https://www.prnewswire.com/apac/news-releases/ifs-releases-next-gen-ai-driven-product-enhancements-to-help-oil--gas-organizations-unlock-new-efficiency-and-sustainability-gains-302277856.html" TargetMode="External"/><Relationship Id="rId12" Type="http://schemas.openxmlformats.org/officeDocument/2006/relationships/hyperlink" Target="https://www.ifs.com/solutions/energy-and-resources-software/ifs-bolo" TargetMode="External"/><Relationship Id="rId13" Type="http://schemas.openxmlformats.org/officeDocument/2006/relationships/hyperlink" Target="https://www.youtube.com/watch?v=e1n3cfPW0WM" TargetMode="External"/><Relationship Id="rId14" Type="http://schemas.openxmlformats.org/officeDocument/2006/relationships/hyperlink" Target="https://drillingcontractor.org/ifs-releases-ai-driven-product-enhancements-706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