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Tennr revolutionises healthcare document management with AI-driven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Tennr Revolutionises Healthcare Document Management with AI-Driven Automation</w:t>
      </w:r>
      <w:r/>
    </w:p>
    <w:p>
      <w:r/>
      <w:r>
        <w:t>In New York, USA, Tennr, an emerging healthcare technology company, is transforming how medical document management is conducted, significantly enhancing efficiency across the healthcare sector. The rapid development and application of Tennr's innovative automation platform, centred on a suite of specialised machine learning models, has made considerable strides in the industry just months after securing its Series A funding.</w:t>
      </w:r>
      <w:r/>
    </w:p>
    <w:p>
      <w:r/>
      <w:r>
        <w:t>Since its inception, Tennr has drastically reduced patient wait times and improved medical service delivery by automating the reading and processing of complex medical documents. The company uses cutting-edge machine learning models tailored specifically for the intricacies found within healthcare documentation, a challenge that has long deterred many existing automation systems.</w:t>
      </w:r>
      <w:r/>
    </w:p>
    <w:p>
      <w:r/>
      <w:r>
        <w:t>Tennr's recent Series B funding round, concluded in October 2024, raised $37 million. This round was led by Lightspeed Ventures, with previous supporters a16z and Foundation Capital also participating. This latest investment brings Tennr's total capital raised to over $61 million, mere months after their initial funding phase. This financial backing will fuel Tennr's ambitions to expand its research capabilities and develop further innovative solutions in healthcare document automation.</w:t>
      </w:r>
      <w:r/>
    </w:p>
    <w:p>
      <w:r/>
      <w:r>
        <w:t>One of Tennr's significant breakthroughs comes from its ability to address the nuanced challenges presented in medical documents. Unlike generic AI models, Tennr's machine learning technology is honed to tackle what are known as 'edge cases' in healthcare documentation. For instance, Tennr's systems can efficiently handle scenarios where multiple patients' documents are scattered across numerous pages or where numerous documents pertain to a single patient. This capability is achieved through their "Multi-Patient" model and a patient pooling mechanism, which prevents redundancy and ensures precise processing of medical records.</w:t>
      </w:r>
      <w:r/>
    </w:p>
    <w:p>
      <w:r/>
      <w:r>
        <w:t>Moreover, Tennr has tackled problems like reading and accurately interpreting checkboxes on forms, a common feature in medical documents that had previously stymied existing technologies. CEO Trey Holterman highlighted this achievement by noting the development of a customised checkbox reader, which utilises advanced vision techniques and a vast dataset of labelled checkboxes, ensuring far higher accuracy than other available tools.</w:t>
      </w:r>
      <w:r/>
    </w:p>
    <w:p>
      <w:r/>
      <w:r>
        <w:t>By automating processes from document receipt to patient clearance for scheduling with insurance, Tennr claims to streamline operations for healthcare providers, which results in fewer errors, reduced claim denials, and less burnout among administrative staff. This system reportedly reduces the need for manual data entry, thereby allowing healthcare facilities to function efficiently with fewer personnel.</w:t>
      </w:r>
      <w:r/>
    </w:p>
    <w:p>
      <w:r/>
      <w:r>
        <w:t>Darius Reid, Head of Operations at Total Medical Supply in Texarkana, underscored Tennr's impact, stating, "We’re now processing new patients in a fraction of the time it used to take, which has been a game-changer." Reid’s testimony highlights the tangible benefits that Tennr's technology brings to medical practices across the United States.</w:t>
      </w:r>
      <w:r/>
    </w:p>
    <w:p>
      <w:r/>
      <w:r>
        <w:t>Tennr plans to expand its systems further, aiming to streamline pre-visit medical administrative work similar to tech industry communication standards—implementing structured API responses, automated messaging, and clean data transfers. The company anticipates that within the next year, it will assist in the referral process of over 10% of American patients through the US healthcare system.</w:t>
      </w:r>
      <w:r/>
    </w:p>
    <w:p>
      <w:r/>
      <w:r>
        <w:t>Alex Kayyal from Lightspeed Ventures has expressed confidence in Tennr's approach, remarking on the substantial improvement in patient experiences thanks to their workflow automation platform. The venture capital firm is enthusiastic about supporting Tennr to further innovate AI capabilities for healthcare organisations.</w:t>
      </w:r>
      <w:r/>
    </w:p>
    <w:p>
      <w:r/>
      <w:r>
        <w:t>Tennr continues to focus on empowering healthcare providers by vastly improving document processing, thereby enabling medical practices to serve more patients and optimise revenue by reducing overhead and administrative burdens.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https://lsvp.com/stories/investing-in-tennr-machine-learning-for-healthcare-documents/</w:t>
        </w:r>
      </w:hyperlink>
      <w:r>
        <w:t xml:space="preserve"> - Corroborates Tennr's automation platform, its use of machine learning models, and the impact on patient wait times and medical service delivery.</w:t>
      </w:r>
      <w:r/>
    </w:p>
    <w:p>
      <w:pPr>
        <w:pStyle w:val="ListNumber"/>
        <w:spacing w:line="240" w:lineRule="auto"/>
        <w:ind w:left="720"/>
      </w:pPr>
      <w:r/>
      <w:hyperlink r:id="rId11">
        <w:r>
          <w:rPr>
            <w:color w:val="0000EE"/>
            <w:u w:val="single"/>
          </w:rPr>
          <w:t>https://siliconangle.com/2024/10/22/ai-startup-tennr-raises-37m-automate-healthcare-document-processing/</w:t>
        </w:r>
      </w:hyperlink>
      <w:r>
        <w:t xml:space="preserve"> - Supports the details of Tennr's Series B funding round, the involvement of Lightspeed Ventures, a16z, and Foundation Capital, and the total capital raised.</w:t>
      </w:r>
      <w:r/>
    </w:p>
    <w:p>
      <w:pPr>
        <w:pStyle w:val="ListNumber"/>
        <w:spacing w:line="240" w:lineRule="auto"/>
        <w:ind w:left="720"/>
      </w:pPr>
      <w:r/>
      <w:hyperlink r:id="rId11">
        <w:r>
          <w:rPr>
            <w:color w:val="0000EE"/>
            <w:u w:val="single"/>
          </w:rPr>
          <w:t>https://siliconangle.com/2024/10/22/ai-startup-tennr-raises-37m-automate-healthcare-document-processing/</w:t>
        </w:r>
      </w:hyperlink>
      <w:r>
        <w:t xml:space="preserve"> - Confirms Tennr's ability to handle nuanced challenges in medical documents, such as multi-patient records and checkbox forms.</w:t>
      </w:r>
      <w:r/>
    </w:p>
    <w:p>
      <w:pPr>
        <w:pStyle w:val="ListNumber"/>
        <w:spacing w:line="240" w:lineRule="auto"/>
        <w:ind w:left="720"/>
      </w:pPr>
      <w:r/>
      <w:hyperlink r:id="rId12">
        <w:r>
          <w:rPr>
            <w:color w:val="0000EE"/>
            <w:u w:val="single"/>
          </w:rPr>
          <w:t>https://www.tennr.com/healthcare</w:t>
        </w:r>
      </w:hyperlink>
      <w:r>
        <w:t xml:space="preserve"> - Details how Tennr automates back-office tasks, reduces manual data entry, and streamlines operations for healthcare providers.</w:t>
      </w:r>
      <w:r/>
    </w:p>
    <w:p>
      <w:pPr>
        <w:pStyle w:val="ListNumber"/>
        <w:spacing w:line="240" w:lineRule="auto"/>
        <w:ind w:left="720"/>
      </w:pPr>
      <w:r/>
      <w:hyperlink r:id="rId12">
        <w:r>
          <w:rPr>
            <w:color w:val="0000EE"/>
            <w:u w:val="single"/>
          </w:rPr>
          <w:t>https://www.tennr.com/healthcare</w:t>
        </w:r>
      </w:hyperlink>
      <w:r>
        <w:t xml:space="preserve"> - Explains the benefits of Tennr's automation, including reduced claim denials, less burnout among staff, and improved patient processing times.</w:t>
      </w:r>
      <w:r/>
    </w:p>
    <w:p>
      <w:pPr>
        <w:pStyle w:val="ListNumber"/>
        <w:spacing w:line="240" w:lineRule="auto"/>
        <w:ind w:left="720"/>
      </w:pPr>
      <w:r/>
      <w:hyperlink r:id="rId11">
        <w:r>
          <w:rPr>
            <w:color w:val="0000EE"/>
            <w:u w:val="single"/>
          </w:rPr>
          <w:t>https://siliconangle.com/2024/10/22/ai-startup-tennr-raises-37m-automate-healthcare-document-processing/</w:t>
        </w:r>
      </w:hyperlink>
      <w:r>
        <w:t xml:space="preserve"> - Quotes Darius Reid from Total Medical Supply on the impact of Tennr's technology on their patient processing times.</w:t>
      </w:r>
      <w:r/>
    </w:p>
    <w:p>
      <w:pPr>
        <w:pStyle w:val="ListNumber"/>
        <w:spacing w:line="240" w:lineRule="auto"/>
        <w:ind w:left="720"/>
      </w:pPr>
      <w:r/>
      <w:hyperlink r:id="rId10">
        <w:r>
          <w:rPr>
            <w:color w:val="0000EE"/>
            <w:u w:val="single"/>
          </w:rPr>
          <w:t>https://lsvp.com/stories/investing-in-tennr-machine-learning-for-healthcare-documents/</w:t>
        </w:r>
      </w:hyperlink>
      <w:r>
        <w:t xml:space="preserve"> - Discusses Tennr's plans to expand its systems and streamline pre-visit medical administrative work.</w:t>
      </w:r>
      <w:r/>
    </w:p>
    <w:p>
      <w:pPr>
        <w:pStyle w:val="ListNumber"/>
        <w:spacing w:line="240" w:lineRule="auto"/>
        <w:ind w:left="720"/>
      </w:pPr>
      <w:r/>
      <w:hyperlink r:id="rId11">
        <w:r>
          <w:rPr>
            <w:color w:val="0000EE"/>
            <w:u w:val="single"/>
          </w:rPr>
          <w:t>https://siliconangle.com/2024/10/22/ai-startup-tennr-raises-37m-automate-healthcare-document-processing/</w:t>
        </w:r>
      </w:hyperlink>
      <w:r>
        <w:t xml:space="preserve"> - Mentions Alex Kayyal's confidence in Tennr's approach and the expected impact on patient experiences.</w:t>
      </w:r>
      <w:r/>
    </w:p>
    <w:p>
      <w:pPr>
        <w:pStyle w:val="ListNumber"/>
        <w:spacing w:line="240" w:lineRule="auto"/>
        <w:ind w:left="720"/>
      </w:pPr>
      <w:r/>
      <w:hyperlink r:id="rId13">
        <w:r>
          <w:rPr>
            <w:color w:val="0000EE"/>
            <w:u w:val="single"/>
          </w:rPr>
          <w:t>https://www.tennr.com</w:t>
        </w:r>
      </w:hyperlink>
      <w:r>
        <w:t xml:space="preserve"> - Describes Tennr's proprietary vision language model, RaeLM™, and its capabilities in processing medical documents.</w:t>
      </w:r>
      <w:r/>
    </w:p>
    <w:p>
      <w:pPr>
        <w:pStyle w:val="ListNumber"/>
        <w:spacing w:line="240" w:lineRule="auto"/>
        <w:ind w:left="720"/>
      </w:pPr>
      <w:r/>
      <w:hyperlink r:id="rId12">
        <w:r>
          <w:rPr>
            <w:color w:val="0000EE"/>
            <w:u w:val="single"/>
          </w:rPr>
          <w:t>https://www.tennr.com/healthcare</w:t>
        </w:r>
      </w:hyperlink>
      <w:r>
        <w:t xml:space="preserve"> - Outlines the specific automations provided by Tennr, including document classification, extraction, and qualification.</w:t>
      </w:r>
      <w:r/>
    </w:p>
    <w:p>
      <w:pPr>
        <w:pStyle w:val="ListNumber"/>
        <w:spacing w:line="240" w:lineRule="auto"/>
        <w:ind w:left="720"/>
      </w:pPr>
      <w:r/>
      <w:hyperlink r:id="rId14">
        <w:r>
          <w:rPr>
            <w:color w:val="0000EE"/>
            <w:u w:val="single"/>
          </w:rPr>
          <w:t>https://www.aibase.com/news/12672</w:t>
        </w:r>
      </w:hyperlink>
      <w:r>
        <w:t xml:space="preserve"> - Confirms the funding details and the focus on AI-powered document parsing and workflow automation in the healthcare industry.</w:t>
      </w:r>
      <w:r/>
    </w:p>
    <w:p>
      <w:pPr>
        <w:pStyle w:val="ListNumber"/>
        <w:spacing w:line="240" w:lineRule="auto"/>
        <w:ind w:left="720"/>
      </w:pPr>
      <w:r/>
      <w:hyperlink r:id="rId15">
        <w:r>
          <w:rPr>
            <w:color w:val="0000EE"/>
            <w:u w:val="single"/>
          </w:rPr>
          <w:t>https://myrtlebeachsc.com/tennr/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svp.com/stories/investing-in-tennr-machine-learning-for-healthcare-documents/" TargetMode="External"/><Relationship Id="rId11" Type="http://schemas.openxmlformats.org/officeDocument/2006/relationships/hyperlink" Target="https://siliconangle.com/2024/10/22/ai-startup-tennr-raises-37m-automate-healthcare-document-processing/" TargetMode="External"/><Relationship Id="rId12" Type="http://schemas.openxmlformats.org/officeDocument/2006/relationships/hyperlink" Target="https://www.tennr.com/healthcare" TargetMode="External"/><Relationship Id="rId13" Type="http://schemas.openxmlformats.org/officeDocument/2006/relationships/hyperlink" Target="https://www.tennr.com" TargetMode="External"/><Relationship Id="rId14" Type="http://schemas.openxmlformats.org/officeDocument/2006/relationships/hyperlink" Target="https://www.aibase.com/news/12672" TargetMode="External"/><Relationship Id="rId15" Type="http://schemas.openxmlformats.org/officeDocument/2006/relationships/hyperlink" Target="https://myrtlebeachsc.com/tenn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