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the latest developments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The Latest Developments and Challenges</w:t>
      </w:r>
      <w:r/>
    </w:p>
    <w:p>
      <w:r/>
      <w:r>
        <w:t>In recent times, the world of artificial intelligence (AI) has been a hotbed of activity and innovation, with developments sparking conversations across diverse fields such as entertainment, technology, and even democracy. Here, we explore some of the latest happenings shaping the AI landscape.</w:t>
      </w:r>
      <w:r/>
    </w:p>
    <w:p>
      <w:r/>
      <w:r>
        <w:rPr>
          <w:b/>
        </w:rPr>
        <w:t>Entertainment Industry: Concerns Over AI Edits</w:t>
      </w:r>
      <w:r/>
    </w:p>
    <w:p>
      <w:r/>
      <w:r>
        <w:t>The world of entertainment is no stranger to the impacts of AI, but not all members of the industry are enthusiastic about its growing role. Recently, the highly anticipated musical film "Wicked" has been at the centre of a controversy involving AI. Actress Ariana Grande, who stars in the film alongside Cynthia Erivo, has publicly expressed concerns regarding AI after fan-made edits of promotional material featuring her co-star surfaced online. These AI-generated posters have caused a stir, highlighting potential issues of authenticity and the implications of altered media in the film industry.</w:t>
      </w:r>
      <w:r/>
    </w:p>
    <w:p>
      <w:r/>
      <w:r>
        <w:rPr>
          <w:b/>
        </w:rPr>
        <w:t>Corporate Technology: ByteDance Intern Scandal</w:t>
      </w:r>
      <w:r/>
    </w:p>
    <w:p>
      <w:r/>
      <w:r>
        <w:t>In the fast-evolving corporate tech sector, ByteDance, the parent company of the popular social media platform TikTok, has been embroiled in a significant scandal. Over the summer, the company took the serious step of terminating an intern, accusing them of deliberately sabotaging the training process of an AI model under development. This incident underscores the importance of safeguarding intellectual property and maintaining integrity during AI model development, reflecting the delicate balance companies must achieve in the competitive tech industry.</w:t>
      </w:r>
      <w:r/>
    </w:p>
    <w:p>
      <w:r/>
      <w:r>
        <w:rPr>
          <w:b/>
        </w:rPr>
        <w:t>Election Security: AI and Misinformation Threats</w:t>
      </w:r>
      <w:r/>
    </w:p>
    <w:p>
      <w:r/>
      <w:r>
        <w:t>With the U.S. general elections on the horizon, the intersection of AI and cybersecurity presents a critical challenge for democratic processes. Experts warn of rising cybersecurity threats, including the manipulation of social media and online platforms to spread misinformation and influence voter opinions. AI technologies, while powerful, are being leveraged in ways that could potentially undermine the integrity of democratic elections, illustrating the pressing need for robust security measures and vigilant monitoring of digital channels.</w:t>
      </w:r>
      <w:r/>
    </w:p>
    <w:p>
      <w:r/>
      <w:r>
        <w:rPr>
          <w:b/>
        </w:rPr>
        <w:t>Healthcare Innovation: GR-2 Robot</w:t>
      </w:r>
      <w:r/>
    </w:p>
    <w:p>
      <w:r/>
      <w:r>
        <w:t>In the realm of healthcare, AI and robotics innovations are showing promise in addressing rising costs associated with elderly care and assistance for individuals with disabilities. Fourier Intelligence, a Chinese tech company, has introduced the GR-2 humanoid robot, designed to enhance, rather than replace, human caregiving. This advanced robot aims to improve quality of life for those requiring assistance by offering reliable, consistent support. The introduction of the GR-2 reflects broader trends in AI developments focused on augmenting human capabilities and providing scalable solutions to pressing healthcare challenges.</w:t>
      </w:r>
      <w:r/>
    </w:p>
    <w:p>
      <w:r/>
      <w:r>
        <w:t>These developments highlight the multifaceted nature of AI in today's society, presenting both opportunities and challenges across various sectors. As AI continues to mature, its implications will undoubtedly remain a focal point of discussion and analysis, affecting consumers, creators, and policy-makers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https://www.koombea.com/blog/7-recent-ai-developments/</w:t>
        </w:r>
      </w:hyperlink>
      <w:r>
        <w:t xml:space="preserve"> - This article discusses recent AI developments, including AI in healthcare, FinTech, and cybersecurity, which aligns with the broader trends in AI innovations mentioned in the text.</w:t>
      </w:r>
      <w:r/>
    </w:p>
    <w:p>
      <w:pPr>
        <w:pStyle w:val="ListNumber"/>
        <w:spacing w:line="240" w:lineRule="auto"/>
        <w:ind w:left="720"/>
      </w:pPr>
      <w:r/>
      <w:hyperlink r:id="rId11">
        <w:r>
          <w:rPr>
            <w:color w:val="0000EE"/>
            <w:u w:val="single"/>
          </w:rPr>
          <w:t>https://www.chathamhouse.org/2022/03/challenges-ai</w:t>
        </w:r>
      </w:hyperlink>
      <w:r>
        <w:t xml:space="preserve"> - This article highlights the challenges associated with AI, including ethical, safety, and societal risks, as well as the need for regulation, which is relevant to the discussion on AI's implications in various sectors.</w:t>
      </w:r>
      <w:r/>
    </w:p>
    <w:p>
      <w:pPr>
        <w:pStyle w:val="ListNumber"/>
        <w:spacing w:line="240" w:lineRule="auto"/>
        <w:ind w:left="720"/>
      </w:pPr>
      <w:r/>
      <w:hyperlink r:id="rId12">
        <w:r>
          <w:rPr>
            <w:color w:val="0000EE"/>
            <w:u w:val="single"/>
          </w:rPr>
          <w:t>https://www.simplilearn.com/challenges-of-artificial-intelligence-article</w:t>
        </w:r>
      </w:hyperlink>
      <w:r>
        <w:t xml:space="preserve"> - This article outlines several challenges of AI, such as bias, integration, and legal issues, which are pertinent to the concerns and challenges mentioned in the text.</w:t>
      </w:r>
      <w:r/>
    </w:p>
    <w:p>
      <w:pPr>
        <w:pStyle w:val="ListNumber"/>
        <w:spacing w:line="240" w:lineRule="auto"/>
        <w:ind w:left="720"/>
      </w:pPr>
      <w:r/>
      <w:hyperlink r:id="rId13">
        <w:r>
          <w:rPr>
            <w:color w:val="0000EE"/>
            <w:u w:val="single"/>
          </w:rPr>
          <w:t>https://www.upgrad.com/blog/top-challenges-in-artificial-intelligence/</w:t>
        </w:r>
      </w:hyperlink>
      <w:r>
        <w:t xml:space="preserve"> - This article lists top challenges in AI, including computing power, trust deficit, and data scarcity, which are relevant to the discussion on AI's development and implementation challenges.</w:t>
      </w:r>
      <w:r/>
    </w:p>
    <w:p>
      <w:pPr>
        <w:pStyle w:val="ListNumber"/>
        <w:spacing w:line="240" w:lineRule="auto"/>
        <w:ind w:left="720"/>
      </w:pPr>
      <w:r/>
      <w:hyperlink r:id="rId14">
        <w:r>
          <w:rPr>
            <w:color w:val="0000EE"/>
            <w:u w:val="single"/>
          </w:rPr>
          <w:t>https://www.hyperstack.cloud/blog/thought-leadership/challenges-in-artificial-intelligence</w:t>
        </w:r>
      </w:hyperlink>
      <w:r>
        <w:t xml:space="preserve"> - This article discusses challenges in AI, particularly data privacy and security, which is crucial given the sensitive nature of data used in AI applications across various sectors.</w:t>
      </w:r>
      <w:r/>
    </w:p>
    <w:p>
      <w:pPr>
        <w:pStyle w:val="ListNumber"/>
        <w:spacing w:line="240" w:lineRule="auto"/>
        <w:ind w:left="720"/>
      </w:pPr>
      <w:r/>
      <w:hyperlink r:id="rId15">
        <w:r>
          <w:rPr>
            <w:color w:val="0000EE"/>
            <w:u w:val="single"/>
          </w:rPr>
          <w:t>https://www.koombea.com/blog/7-recent-ai-developments/#AI-Based-Cybersecurity</w:t>
        </w:r>
      </w:hyperlink>
      <w:r>
        <w:t xml:space="preserve"> - This section of the article focuses on AI-based cybersecurity, which is directly related to the concerns about election security and misinformation threats mentioned in the text.</w:t>
      </w:r>
      <w:r/>
    </w:p>
    <w:p>
      <w:pPr>
        <w:pStyle w:val="ListNumber"/>
        <w:spacing w:line="240" w:lineRule="auto"/>
        <w:ind w:left="720"/>
      </w:pPr>
      <w:r/>
      <w:hyperlink r:id="rId16">
        <w:r>
          <w:rPr>
            <w:color w:val="0000EE"/>
            <w:u w:val="single"/>
          </w:rPr>
          <w:t>https://www.chathamhouse.org/2022/03/challenges-ai#Risks-and-benefits-of-AI</w:t>
        </w:r>
      </w:hyperlink>
      <w:r>
        <w:t xml:space="preserve"> - This section discusses the risks and benefits of AI, including its potential impact on democratic processes and the need for robust security measures, aligning with the discussion on election security.</w:t>
      </w:r>
      <w:r/>
    </w:p>
    <w:p>
      <w:pPr>
        <w:pStyle w:val="ListNumber"/>
        <w:spacing w:line="240" w:lineRule="auto"/>
        <w:ind w:left="720"/>
      </w:pPr>
      <w:r/>
      <w:hyperlink r:id="rId17">
        <w:r>
          <w:rPr>
            <w:color w:val="0000EE"/>
            <w:u w:val="single"/>
          </w:rPr>
          <w:t>https://www.simplilearn.com/challenges-of-artificial-intelligence-article#AI-Integration</w:t>
        </w:r>
      </w:hyperlink>
      <w:r>
        <w:t xml:space="preserve"> - This section explains the challenges of integrating AI into existing systems, which is relevant to the introduction of the GR-2 robot in healthcare and its integration with human caregiving.</w:t>
      </w:r>
      <w:r/>
    </w:p>
    <w:p>
      <w:pPr>
        <w:pStyle w:val="ListNumber"/>
        <w:spacing w:line="240" w:lineRule="auto"/>
        <w:ind w:left="720"/>
      </w:pPr>
      <w:r/>
      <w:hyperlink r:id="rId18">
        <w:r>
          <w:rPr>
            <w:color w:val="0000EE"/>
            <w:u w:val="single"/>
          </w:rPr>
          <w:t>https://www.upgrad.com/blog/top-challenges-in-artificial-intelligence/#Implementation-strategy</w:t>
        </w:r>
      </w:hyperlink>
      <w:r>
        <w:t xml:space="preserve"> - This section discusses the implementation strategy for AI initiatives, which includes navigating the challenges of integrating AI into various sectors, such as healthcare and corporate technology.</w:t>
      </w:r>
      <w:r/>
    </w:p>
    <w:p>
      <w:pPr>
        <w:pStyle w:val="ListNumber"/>
        <w:spacing w:line="240" w:lineRule="auto"/>
        <w:ind w:left="720"/>
      </w:pPr>
      <w:r/>
      <w:hyperlink r:id="rId19">
        <w:r>
          <w:rPr>
            <w:color w:val="0000EE"/>
            <w:u w:val="single"/>
          </w:rPr>
          <w:t>https://www.hyperstack.cloud/blog/thought-leadership/challenges-in-artificial-intelligence#Data-Privacy</w:t>
        </w:r>
      </w:hyperlink>
      <w:r>
        <w:t xml:space="preserve"> - This article emphasizes the importance of data privacy and security in AI, which is a critical concern in the context of AI-generated content and intellectual property in the corporate tech sector.</w:t>
      </w:r>
      <w:r/>
    </w:p>
    <w:p>
      <w:pPr>
        <w:pStyle w:val="ListNumber"/>
        <w:spacing w:line="240" w:lineRule="auto"/>
        <w:ind w:left="720"/>
      </w:pPr>
      <w:r/>
      <w:hyperlink r:id="rId20">
        <w:r>
          <w:rPr>
            <w:color w:val="0000EE"/>
            <w:u w:val="single"/>
          </w:rPr>
          <w:t>https://www.koombea.com/blog/7-recent-ai-developments/#AI-Diagnostics-for-X-Rays</w:t>
        </w:r>
      </w:hyperlink>
      <w:r>
        <w:t xml:space="preserve"> - This section discusses AI diagnostics in healthcare, highlighting innovations that improve medical processes, similar to the introduction of the GR-2 robot aimed at enhancing caregiving.</w:t>
      </w:r>
      <w:r/>
    </w:p>
    <w:p>
      <w:pPr>
        <w:pStyle w:val="ListNumber"/>
        <w:spacing w:line="240" w:lineRule="auto"/>
        <w:ind w:left="720"/>
      </w:pPr>
      <w:r/>
      <w:hyperlink r:id="rId21">
        <w:r>
          <w:rPr>
            <w:color w:val="0000EE"/>
            <w:u w:val="single"/>
          </w:rPr>
          <w:t>https://www.foxnews.com/tech/fox-news-ai-newsletter-wicked-star-ariana-grandes-gripe-ai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oombea.com/blog/7-recent-ai-developments/" TargetMode="External"/><Relationship Id="rId11" Type="http://schemas.openxmlformats.org/officeDocument/2006/relationships/hyperlink" Target="https://www.chathamhouse.org/2022/03/challenges-ai" TargetMode="External"/><Relationship Id="rId12" Type="http://schemas.openxmlformats.org/officeDocument/2006/relationships/hyperlink" Target="https://www.simplilearn.com/challenges-of-artificial-intelligence-article" TargetMode="External"/><Relationship Id="rId13" Type="http://schemas.openxmlformats.org/officeDocument/2006/relationships/hyperlink" Target="https://www.upgrad.com/blog/top-challenges-in-artificial-intelligence/" TargetMode="External"/><Relationship Id="rId14" Type="http://schemas.openxmlformats.org/officeDocument/2006/relationships/hyperlink" Target="https://www.hyperstack.cloud/blog/thought-leadership/challenges-in-artificial-intelligence" TargetMode="External"/><Relationship Id="rId15" Type="http://schemas.openxmlformats.org/officeDocument/2006/relationships/hyperlink" Target="https://www.koombea.com/blog/7-recent-ai-developments/#AI-Based-Cybersecurity" TargetMode="External"/><Relationship Id="rId16" Type="http://schemas.openxmlformats.org/officeDocument/2006/relationships/hyperlink" Target="https://www.chathamhouse.org/2022/03/challenges-ai#Risks-and-benefits-of-AI" TargetMode="External"/><Relationship Id="rId17" Type="http://schemas.openxmlformats.org/officeDocument/2006/relationships/hyperlink" Target="https://www.simplilearn.com/challenges-of-artificial-intelligence-article#AI-Integration" TargetMode="External"/><Relationship Id="rId18" Type="http://schemas.openxmlformats.org/officeDocument/2006/relationships/hyperlink" Target="https://www.upgrad.com/blog/top-challenges-in-artificial-intelligence/#Implementation-strategy" TargetMode="External"/><Relationship Id="rId19" Type="http://schemas.openxmlformats.org/officeDocument/2006/relationships/hyperlink" Target="https://www.hyperstack.cloud/blog/thought-leadership/challenges-in-artificial-intelligence#Data-Privacy" TargetMode="External"/><Relationship Id="rId20" Type="http://schemas.openxmlformats.org/officeDocument/2006/relationships/hyperlink" Target="https://www.koombea.com/blog/7-recent-ai-developments/#AI-Diagnostics-for-X-Rays" TargetMode="External"/><Relationship Id="rId21" Type="http://schemas.openxmlformats.org/officeDocument/2006/relationships/hyperlink" Target="https://www.foxnews.com/tech/fox-news-ai-newsletter-wicked-star-ariana-grandes-grip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