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Atua AI set to transform enterprise automation with Grok API integration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Atua AI Set to Transform Enterprise Automation with Grok API Integration</w:t>
      </w:r>
      <w:r/>
    </w:p>
    <w:p>
      <w:r/>
      <w:r>
        <w:rPr>
          <w:i/>
        </w:rPr>
        <w:t>Singapore, 24 October 2024</w:t>
      </w:r>
      <w:r>
        <w:t xml:space="preserve"> – In a significant development in the enterprise AI sector, Atua AI, known for its on-chain AI platform, has announced its plan to integrate the xAI Grok API into its existing suite of AI-powered solutions. The move aims to enhance the capabilities of Atua AI's platform, renowned for its emphasis on enterprise automation and operational efficiency.</w:t>
      </w:r>
      <w:r/>
    </w:p>
    <w:p>
      <w:r/>
      <w:r>
        <w:t>The Grok API, a product of Elon Musk's xAI, is celebrated for its advanced natural language processing and real-time conversational abilities. With this integration, Atua AI aims to revolutionise enterprise automation by offering businesses and developers enhanced tools to streamline workflows and automate processes seamlessly. This enhancement is expected to bolster customer engagement and optimise internal operations, particularly within the Web3 ecosystem's multiple industries.</w:t>
      </w:r>
      <w:r/>
    </w:p>
    <w:p>
      <w:r/>
      <w:r>
        <w:t>Atua AI's platform is built on blockchain technology, providing scalable and secure solutions that cater to the needs of modern businesses. The integration of Grok’s sophisticated conversational AI capabilities is poised to strengthen its robust, AI-driven enterprise applications, aligning perfectly with Atua AI's mission to remain at the cutting edge of AI and blockchain innovation.</w:t>
      </w:r>
      <w:r/>
    </w:p>
    <w:p>
      <w:r/>
      <w:r>
        <w:t>The incorporation of the Grok API signifies a strategic shift for Atua AI, poised to unlock new opportunities for partnerships and deepen its influence in the decentralised technology landscape. This enhancement is part of Atua AI's strategy to provide tools that drive significant adoption by equipping enterprises with solutions that improve operations, boost productivity, and support sustainable growth.</w:t>
      </w:r>
      <w:r/>
    </w:p>
    <w:p>
      <w:r/>
      <w:r>
        <w:t>As the platform continues to evolve, Atua AI remains committed to addressing the dynamic needs of the market, ensuring that it provides its clients with innovative resources to thrive in the rapidly changing digital environment. This development places Atua AI in a strong position to influence and lead the charge in enterprise AI applications.</w:t>
      </w:r>
      <w:r/>
    </w:p>
    <w:p>
      <w:r/>
      <w:r>
        <w:rPr>
          <w:b/>
        </w:rPr>
        <w:t>About Atua AI</w:t>
      </w:r>
      <w:r/>
    </w:p>
    <w:p>
      <w:r/>
      <w:r>
        <w:t>Atua AI serves as a comprehensive on-chain enterprise AI platform that marries artificial intelligence with blockchain technology, focusing on delivering scalable and secure solutions for businesses, developers, and creators. This integration aims to enhance operational efficiency and automation within the burgeoning Web3 landscape.</w:t>
      </w:r>
      <w:r/>
    </w:p>
    <w:p>
      <w:r/>
      <w:r>
        <w:rPr>
          <w:b/>
        </w:rPr>
        <w:t>For further information:</w:t>
      </w:r>
      <w:r/>
    </w:p>
    <w:p>
      <w:r/>
      <w:r>
        <w:rPr>
          <w:i/>
        </w:rPr>
        <w:t>Media Contact:</w:t>
      </w:r>
      <w:r/>
    </w:p>
    <w:p>
      <w:r/>
      <w:r>
        <w:t>Dorothy Marley</w:t>
        <w:br/>
      </w:r>
      <w:r>
        <w:t>KaJ Labs</w:t>
        <w:br/>
      </w:r>
      <w:r>
        <w:t>+1 707-622-6168</w:t>
        <w:br/>
      </w:r>
      <w:r>
        <w:t xml:space="preserve">media@kajlabs.com </w:t>
      </w:r>
      <w:r/>
    </w:p>
    <w:p>
      <w:r/>
      <w:r>
        <w:rPr>
          <w:i/>
        </w:rPr>
        <w:t>Follow Atua AI on Social Media:</w:t>
      </w:r>
      <w:r/>
    </w:p>
    <w:p>
      <w:r/>
      <w:hyperlink r:id="rId9">
        <w:r>
          <w:rPr>
            <w:color w:val="0000EE"/>
            <w:u w:val="single"/>
          </w:rPr>
          <w:t>Twitter</w:t>
        </w:r>
      </w:hyperlink>
      <w:r>
        <w:t xml:space="preserve"> | </w:t>
      </w:r>
      <w:hyperlink r:id="rId9">
        <w:r>
          <w:rPr>
            <w:color w:val="0000EE"/>
            <w:u w:val="single"/>
          </w:rPr>
          <w:t>Instagram</w:t>
        </w:r>
      </w:hyperlink>
      <w:r/>
    </w:p>
    <w:p>
      <w:r/>
      <w:r>
        <w:t xml:space="preserve">Source: </w:t>
      </w:r>
      <w:hyperlink r:id="rId10">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1">
        <w:r>
          <w:rPr>
            <w:color w:val="0000EE"/>
            <w:u w:val="single"/>
          </w:rPr>
          <w:t>https://techbullion.com/enterprise-ai-platform-atua-ai-tua-to-integrate-xai-grok-api/</w:t>
        </w:r>
      </w:hyperlink>
      <w:r>
        <w:t xml:space="preserve"> - Corroborates the announcement of Atua AI's plan to integrate the xAI Grok API into its platform.</w:t>
      </w:r>
      <w:r/>
    </w:p>
    <w:p>
      <w:pPr>
        <w:pStyle w:val="ListNumber"/>
        <w:spacing w:line="240" w:lineRule="auto"/>
        <w:ind w:left="720"/>
      </w:pPr>
      <w:r/>
      <w:hyperlink r:id="rId12">
        <w:r>
          <w:rPr>
            <w:color w:val="0000EE"/>
            <w:u w:val="single"/>
          </w:rPr>
          <w:t>https://apidog.com/blog/xai-grok-api/</w:t>
        </w:r>
      </w:hyperlink>
      <w:r>
        <w:t xml:space="preserve"> - Provides details about the Grok API, including its advanced natural language processing and real-time conversational abilities.</w:t>
      </w:r>
      <w:r/>
    </w:p>
    <w:p>
      <w:pPr>
        <w:pStyle w:val="ListNumber"/>
        <w:spacing w:line="240" w:lineRule="auto"/>
        <w:ind w:left="720"/>
      </w:pPr>
      <w:r/>
      <w:hyperlink r:id="rId13">
        <w:r>
          <w:rPr>
            <w:color w:val="0000EE"/>
            <w:u w:val="single"/>
          </w:rPr>
          <w:t>https://techcrunch.com/2024/10/21/xai-elon-musks-ai-startup-launches-an-api/</w:t>
        </w:r>
      </w:hyperlink>
      <w:r>
        <w:t xml:space="preserve"> - Explains the launch of the xAI API and its pricing model, highlighting its capabilities and potential applications.</w:t>
      </w:r>
      <w:r/>
    </w:p>
    <w:p>
      <w:pPr>
        <w:pStyle w:val="ListNumber"/>
        <w:spacing w:line="240" w:lineRule="auto"/>
        <w:ind w:left="720"/>
      </w:pPr>
      <w:r/>
      <w:hyperlink r:id="rId12">
        <w:r>
          <w:rPr>
            <w:color w:val="0000EE"/>
            <w:u w:val="single"/>
          </w:rPr>
          <w:t>https://apidog.com/blog/xai-grok-api/</w:t>
        </w:r>
      </w:hyperlink>
      <w:r>
        <w:t xml:space="preserve"> - Describes how the Grok API can enhance enterprise automation by offering advanced AI tools for streamlining workflows and automating processes.</w:t>
      </w:r>
      <w:r/>
    </w:p>
    <w:p>
      <w:pPr>
        <w:pStyle w:val="ListNumber"/>
        <w:spacing w:line="240" w:lineRule="auto"/>
        <w:ind w:left="720"/>
      </w:pPr>
      <w:r/>
      <w:hyperlink r:id="rId11">
        <w:r>
          <w:rPr>
            <w:color w:val="0000EE"/>
            <w:u w:val="single"/>
          </w:rPr>
          <w:t>https://techbullion.com/enterprise-ai-platform-atua-ai-tua-to-integrate-xai-grok-api/</w:t>
        </w:r>
      </w:hyperlink>
      <w:r>
        <w:t xml:space="preserve"> - Details Atua AI's platform built on blockchain technology and its focus on enterprise automation and operational efficiency.</w:t>
      </w:r>
      <w:r/>
    </w:p>
    <w:p>
      <w:pPr>
        <w:pStyle w:val="ListNumber"/>
        <w:spacing w:line="240" w:lineRule="auto"/>
        <w:ind w:left="720"/>
      </w:pPr>
      <w:r/>
      <w:hyperlink r:id="rId12">
        <w:r>
          <w:rPr>
            <w:color w:val="0000EE"/>
            <w:u w:val="single"/>
          </w:rPr>
          <w:t>https://apidog.com/blog/xai-grok-api/</w:t>
        </w:r>
      </w:hyperlink>
      <w:r>
        <w:t xml:space="preserve"> - Explains the integration of Grok’s sophisticated conversational AI capabilities into Atua AI's platform, aligning with its mission to innovate in AI and blockchain.</w:t>
      </w:r>
      <w:r/>
    </w:p>
    <w:p>
      <w:pPr>
        <w:pStyle w:val="ListNumber"/>
        <w:spacing w:line="240" w:lineRule="auto"/>
        <w:ind w:left="720"/>
      </w:pPr>
      <w:r/>
      <w:hyperlink r:id="rId13">
        <w:r>
          <w:rPr>
            <w:color w:val="0000EE"/>
            <w:u w:val="single"/>
          </w:rPr>
          <w:t>https://techcrunch.com/2024/10/21/xai-elon-musks-ai-startup-launches-an-api/</w:t>
        </w:r>
      </w:hyperlink>
      <w:r>
        <w:t xml:space="preserve"> - Highlights the strategic shift for Atua AI with the integration of the Grok API, unlocking new opportunities for partnerships and influence in the decentralised technology landscape.</w:t>
      </w:r>
      <w:r/>
    </w:p>
    <w:p>
      <w:pPr>
        <w:pStyle w:val="ListNumber"/>
        <w:spacing w:line="240" w:lineRule="auto"/>
        <w:ind w:left="720"/>
      </w:pPr>
      <w:r/>
      <w:hyperlink r:id="rId11">
        <w:r>
          <w:rPr>
            <w:color w:val="0000EE"/>
            <w:u w:val="single"/>
          </w:rPr>
          <w:t>https://techbullion.com/enterprise-ai-platform-atua-ai-tua-to-integrate-xai-grok-api/</w:t>
        </w:r>
      </w:hyperlink>
      <w:r>
        <w:t xml:space="preserve"> - Discusses how the integration is part of Atua AI's strategy to provide tools that drive significant adoption and improve operations, productivity, and sustainable growth.</w:t>
      </w:r>
      <w:r/>
    </w:p>
    <w:p>
      <w:pPr>
        <w:pStyle w:val="ListNumber"/>
        <w:spacing w:line="240" w:lineRule="auto"/>
        <w:ind w:left="720"/>
      </w:pPr>
      <w:r/>
      <w:hyperlink r:id="rId12">
        <w:r>
          <w:rPr>
            <w:color w:val="0000EE"/>
            <w:u w:val="single"/>
          </w:rPr>
          <w:t>https://apidog.com/blog/xai-grok-api/</w:t>
        </w:r>
      </w:hyperlink>
      <w:r>
        <w:t xml:space="preserve"> - Mentions Atua AI's commitment to addressing dynamic market needs and providing innovative resources for clients to thrive in the digital environment.</w:t>
      </w:r>
      <w:r/>
    </w:p>
    <w:p>
      <w:pPr>
        <w:pStyle w:val="ListNumber"/>
        <w:spacing w:line="240" w:lineRule="auto"/>
        <w:ind w:left="720"/>
      </w:pPr>
      <w:r/>
      <w:hyperlink r:id="rId11">
        <w:r>
          <w:rPr>
            <w:color w:val="0000EE"/>
            <w:u w:val="single"/>
          </w:rPr>
          <w:t>https://techbullion.com/enterprise-ai-platform-atua-ai-tua-to-integrate-xai-grok-api/</w:t>
        </w:r>
      </w:hyperlink>
      <w:r>
        <w:t xml:space="preserve"> - Places Atua AI in a strong position to influence and lead the charge in enterprise AI applications with the Grok API integration.</w:t>
      </w:r>
      <w:r/>
    </w:p>
    <w:p>
      <w:pPr>
        <w:pStyle w:val="ListNumber"/>
        <w:spacing w:line="240" w:lineRule="auto"/>
        <w:ind w:left="720"/>
      </w:pPr>
      <w:r/>
      <w:hyperlink r:id="rId12">
        <w:r>
          <w:rPr>
            <w:color w:val="0000EE"/>
            <w:u w:val="single"/>
          </w:rPr>
          <w:t>https://apidog.com/blog/xai-grok-api/</w:t>
        </w:r>
      </w:hyperlink>
      <w:r>
        <w:t xml:space="preserve"> - Provides context on how the integration enhances operational efficiency and automation within the Web3 landscape.</w:t>
      </w:r>
      <w:r/>
    </w:p>
    <w:p>
      <w:pPr>
        <w:pStyle w:val="ListNumber"/>
        <w:spacing w:line="240" w:lineRule="auto"/>
        <w:ind w:left="720"/>
      </w:pPr>
      <w:r/>
      <w:hyperlink r:id="rId11">
        <w:r>
          <w:rPr>
            <w:color w:val="0000EE"/>
            <w:u w:val="single"/>
          </w:rPr>
          <w:t>https://techbullion.com/enterprise-ai-platform-atua-ai-tua-to-integrate-xai-grok-api/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 TargetMode="External"/><Relationship Id="rId10" Type="http://schemas.openxmlformats.org/officeDocument/2006/relationships/hyperlink" Target="https://www.noahwire.com" TargetMode="External"/><Relationship Id="rId11" Type="http://schemas.openxmlformats.org/officeDocument/2006/relationships/hyperlink" Target="https://techbullion.com/enterprise-ai-platform-atua-ai-tua-to-integrate-xai-grok-api/" TargetMode="External"/><Relationship Id="rId12" Type="http://schemas.openxmlformats.org/officeDocument/2006/relationships/hyperlink" Target="https://apidog.com/blog/xai-grok-api/" TargetMode="External"/><Relationship Id="rId13" Type="http://schemas.openxmlformats.org/officeDocument/2006/relationships/hyperlink" Target="https://techcrunch.com/2024/10/21/xai-elon-musks-ai-startup-launches-an-ap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