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Bloomberg Law develops AI tool for stylistic editing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Bloomberg Law is in the process of developing an innovative AI-powered tool designed to streamline the editing process by focusing specifically on stylistic consistency within articles. This cutting-edge tool, known as the Stylebook Assistant, is set to transform how articles are edited by aligning them with the unique style standards of Bloomberg Law's newsroom.</w:t>
      </w:r>
      <w:r/>
    </w:p>
    <w:p>
      <w:r/>
      <w:r>
        <w:t>Marissa Horn, writing for the American Society of Business Publication Editors, delves into the characteristics that set the Stylebook Assistant apart from existing text editors such as Tansa or Grammarly, which prioritise grammar, sentence structure, and tone. Unlike these tools, the Stylebook Assistant is dedicated to enhancing stylistic continuity, ensuring articles adhere to specified style guidelines distinct to Bloomberg Law.</w:t>
      </w:r>
      <w:r/>
    </w:p>
    <w:p>
      <w:r/>
      <w:r>
        <w:t>The adoption of style consistency is crucial for most newsrooms, which typically follow established standards like those found in the Associated Press (AP) Stylebook. These standards encompass grammar, punctuation, and language usage, forming a universal structure across published articles. However, certain media outlets, including those in specific industries or regional areas, have customised entries to address unique editorial needs. Bloomberg Law, along with prestigious publications like The New York Times, has developed its own stylebook. This creates a challenge for reporters and editors who may work across various newsrooms throughout their careers, each with its own set of stylistic nuances to remember and apply.</w:t>
      </w:r>
      <w:r/>
    </w:p>
    <w:p>
      <w:r/>
      <w:r>
        <w:t>The introduction of the Stylebook Assistant aims to alleviate this challenge by employing a large language model trained specifically for stylistic editing. This marks a significant shift from common editing tools which focus primarily on grammatical correctness. By doing so, Bloomberg Law is positioning itself at the forefront of editorial innovation, leveraging artificial intelligence to enhance productivity and maintain editorial consistency across its publishing operations.</w:t>
      </w:r>
      <w:r/>
    </w:p>
    <w:p>
      <w:r/>
      <w:r>
        <w:t>The development of the Stylebook Assistant underscores the growing trend in the media industry to integrate artificial intelligence into editorial processes, aiming to reduce the burden on human editors and optimise workflow efficiency. Through such technological advancements, it is anticipated that more streamlined operations may be achieved, allowing editorial teams to focus on more strategic and content-driven tasks. While the exact release date and broader implementation strategies remain to be seen, the initiative reflects Bloomberg Law’s commitment to embracing technological advancements to support and refine its editorial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https://pro.bloomberglaw.com/insights/technology/ai-tools-for-legal-writing/</w:t>
        </w:r>
      </w:hyperlink>
      <w:r>
        <w:t xml:space="preserve"> - This article discusses how Bloomberg Law uses AI to enhance productivity in legal writing, including tools for contract drafting and legal brief analysis, which aligns with the broader context of AI integration in editorial and legal processes.</w:t>
      </w:r>
      <w:r/>
    </w:p>
    <w:p>
      <w:pPr>
        <w:pStyle w:val="ListNumber"/>
        <w:spacing w:line="240" w:lineRule="auto"/>
        <w:ind w:left="720"/>
      </w:pPr>
      <w:r/>
      <w:hyperlink r:id="rId11">
        <w:r>
          <w:rPr>
            <w:color w:val="0000EE"/>
            <w:u w:val="single"/>
          </w:rPr>
          <w:t>https://www.prnewswire.com/news-releases/bloomberg-law-introduces-ai-powered-complaint-summaries-on-dockets-302234374.html</w:t>
        </w:r>
      </w:hyperlink>
      <w:r>
        <w:t xml:space="preserve"> - This release highlights Bloomberg Law's use of AI for complaint summaries, demonstrating the company's commitment to leveraging AI for workflow efficiency, similar to the intended use of the Stylebook Assistant.</w:t>
      </w:r>
      <w:r/>
    </w:p>
    <w:p>
      <w:pPr>
        <w:pStyle w:val="ListNumber"/>
        <w:spacing w:line="240" w:lineRule="auto"/>
        <w:ind w:left="720"/>
      </w:pPr>
      <w:r/>
      <w:hyperlink r:id="rId12">
        <w:r>
          <w:rPr>
            <w:color w:val="0000EE"/>
            <w:u w:val="single"/>
          </w:rPr>
          <w:t>https://pro.bloomberglaw.com/insights/company-news/bloomberg-law-unveils-ai-powered-contract-assistant/</w:t>
        </w:r>
      </w:hyperlink>
      <w:r>
        <w:t xml:space="preserve"> - This article introduces the Contract Assistant, an AI tool for contract analysis, showing how Bloomberg Law is innovating with AI to streamline legal tasks, which is similar to the innovative approach of the Stylebook Assistant.</w:t>
      </w:r>
      <w:r/>
    </w:p>
    <w:p>
      <w:pPr>
        <w:pStyle w:val="ListNumber"/>
        <w:spacing w:line="240" w:lineRule="auto"/>
        <w:ind w:left="720"/>
      </w:pPr>
      <w:r/>
      <w:hyperlink r:id="rId13">
        <w:r>
          <w:rPr>
            <w:color w:val="0000EE"/>
            <w:u w:val="single"/>
          </w:rPr>
          <w:t>https://www.prnewswire.com/news-releases/bloomberg-law-unveils-ai-powered-contract-assistant-302267055.html</w:t>
        </w:r>
      </w:hyperlink>
      <w:r>
        <w:t xml:space="preserve"> - This release provides details on the Contract Assistant, emphasizing Bloomberg Law's ongoing efforts to integrate AI into various aspects of legal work, reflecting a trend of AI adoption in editorial and legal processes.</w:t>
      </w:r>
      <w:r/>
    </w:p>
    <w:p>
      <w:pPr>
        <w:pStyle w:val="ListNumber"/>
        <w:spacing w:line="240" w:lineRule="auto"/>
        <w:ind w:left="720"/>
      </w:pPr>
      <w:r/>
      <w:hyperlink r:id="rId14">
        <w:r>
          <w:rPr>
            <w:color w:val="0000EE"/>
            <w:u w:val="single"/>
          </w:rPr>
          <w:t>https://pro.bloomberglaw.com/products/ai-and-bloomberg-law/</w:t>
        </w:r>
      </w:hyperlink>
      <w:r>
        <w:t xml:space="preserve"> - This page outlines Bloomberg Law's AI-driven legal research and tools, including those for case law and contract management, illustrating the company's extensive use of AI to enhance productivity and workflow efficiency.</w:t>
      </w:r>
      <w:r/>
    </w:p>
    <w:p>
      <w:pPr>
        <w:pStyle w:val="ListNumber"/>
        <w:spacing w:line="240" w:lineRule="auto"/>
        <w:ind w:left="720"/>
      </w:pPr>
      <w:r/>
      <w:hyperlink r:id="rId14">
        <w:r>
          <w:rPr>
            <w:color w:val="0000EE"/>
            <w:u w:val="single"/>
          </w:rPr>
          <w:t>https://pro.bloomberglaw.com/products/ai-and-bloomberg-law/</w:t>
        </w:r>
      </w:hyperlink>
      <w:r>
        <w:t xml:space="preserve"> - This section on AI-driven legal research tools explains how Bloomberg Law uses machine learning to automate brief analysis and other legal tasks, highlighting the company's innovative use of AI.</w:t>
      </w:r>
      <w:r/>
    </w:p>
    <w:p>
      <w:pPr>
        <w:pStyle w:val="ListNumber"/>
        <w:spacing w:line="240" w:lineRule="auto"/>
        <w:ind w:left="720"/>
      </w:pPr>
      <w:r/>
      <w:hyperlink r:id="rId10">
        <w:r>
          <w:rPr>
            <w:color w:val="0000EE"/>
            <w:u w:val="single"/>
          </w:rPr>
          <w:t>https://pro.bloomberglaw.com/insights/technology/ai-tools-for-legal-writing/</w:t>
        </w:r>
      </w:hyperlink>
      <w:r>
        <w:t xml:space="preserve"> - This article mentions the use of AI for legal brief writing and contract review, emphasizing the importance of stylistic consistency and accuracy, which is also a focus of the Stylebook Assistant.</w:t>
      </w:r>
      <w:r/>
    </w:p>
    <w:p>
      <w:pPr>
        <w:pStyle w:val="ListNumber"/>
        <w:spacing w:line="240" w:lineRule="auto"/>
        <w:ind w:left="720"/>
      </w:pPr>
      <w:r/>
      <w:hyperlink r:id="rId12">
        <w:r>
          <w:rPr>
            <w:color w:val="0000EE"/>
            <w:u w:val="single"/>
          </w:rPr>
          <w:t>https://pro.bloomberglaw.com/insights/company-news/bloomberg-law-unveils-ai-powered-contract-assistant/</w:t>
        </w:r>
      </w:hyperlink>
      <w:r>
        <w:t xml:space="preserve"> - This article discusses how the Contract Assistant simplifies contract analysis, which is part of Bloomberg Law's broader strategy to use AI for enhancing workflow efficiency, similar to the goals of the Stylebook Assistant.</w:t>
      </w:r>
      <w:r/>
    </w:p>
    <w:p>
      <w:pPr>
        <w:pStyle w:val="ListNumber"/>
        <w:spacing w:line="240" w:lineRule="auto"/>
        <w:ind w:left="720"/>
      </w:pPr>
      <w:r/>
      <w:hyperlink r:id="rId11">
        <w:r>
          <w:rPr>
            <w:color w:val="0000EE"/>
            <w:u w:val="single"/>
          </w:rPr>
          <w:t>https://www.prnewswire.com/news-releases/bloomberg-law-introduces-ai-powered-complaint-summaries-on-dockets-302234374.html</w:t>
        </w:r>
      </w:hyperlink>
      <w:r>
        <w:t xml:space="preserve"> - This release highlights the use of AI for complaint summaries, showing how Bloomberg Law is leveraging AI to streamline legal research and case assessment, reflecting a trend of AI integration in editorial and legal processes.</w:t>
      </w:r>
      <w:r/>
    </w:p>
    <w:p>
      <w:pPr>
        <w:pStyle w:val="ListNumber"/>
        <w:spacing w:line="240" w:lineRule="auto"/>
        <w:ind w:left="720"/>
      </w:pPr>
      <w:r/>
      <w:hyperlink r:id="rId14">
        <w:r>
          <w:rPr>
            <w:color w:val="0000EE"/>
            <w:u w:val="single"/>
          </w:rPr>
          <w:t>https://pro.bloomberglaw.com/products/ai-and-bloomberg-law/</w:t>
        </w:r>
      </w:hyperlink>
      <w:r>
        <w:t xml:space="preserve"> - This section on Litigation Analytics explains how Bloomberg Law uses AI to improve litigation strategy, which is part of the company's overall approach to leveraging AI for workflow efficiency and editorial consistency.</w:t>
      </w:r>
      <w:r/>
    </w:p>
    <w:p>
      <w:pPr>
        <w:pStyle w:val="ListNumber"/>
        <w:spacing w:line="240" w:lineRule="auto"/>
        <w:ind w:left="720"/>
      </w:pPr>
      <w:r/>
      <w:hyperlink r:id="rId14">
        <w:r>
          <w:rPr>
            <w:color w:val="0000EE"/>
            <w:u w:val="single"/>
          </w:rPr>
          <w:t>https://pro.bloomberglaw.com/products/ai-and-bloomberg-law/</w:t>
        </w:r>
      </w:hyperlink>
      <w:r>
        <w:t xml:space="preserve"> - This page discusses the Bloomberg Law Innovation Studio, which tests AI-powered tools, indicating the company's commitment to continuous innovation and AI development, aligning with the development of the Stylebook Assistant.</w:t>
      </w:r>
      <w:r/>
    </w:p>
    <w:p>
      <w:pPr>
        <w:pStyle w:val="ListNumber"/>
        <w:spacing w:line="240" w:lineRule="auto"/>
        <w:ind w:left="720"/>
      </w:pPr>
      <w:r/>
      <w:hyperlink r:id="rId15">
        <w:r>
          <w:rPr>
            <w:color w:val="0000EE"/>
            <w:u w:val="single"/>
          </w:rPr>
          <w:t>https://talkingbiznews.com/media-news/bloomberg-law-is-working-on-an-ai-powered-stylebook/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bloomberglaw.com/insights/technology/ai-tools-for-legal-writing/" TargetMode="External"/><Relationship Id="rId11" Type="http://schemas.openxmlformats.org/officeDocument/2006/relationships/hyperlink" Target="https://www.prnewswire.com/news-releases/bloomberg-law-introduces-ai-powered-complaint-summaries-on-dockets-302234374.html" TargetMode="External"/><Relationship Id="rId12" Type="http://schemas.openxmlformats.org/officeDocument/2006/relationships/hyperlink" Target="https://pro.bloomberglaw.com/insights/company-news/bloomberg-law-unveils-ai-powered-contract-assistant/" TargetMode="External"/><Relationship Id="rId13" Type="http://schemas.openxmlformats.org/officeDocument/2006/relationships/hyperlink" Target="https://www.prnewswire.com/news-releases/bloomberg-law-unveils-ai-powered-contract-assistant-302267055.html" TargetMode="External"/><Relationship Id="rId14" Type="http://schemas.openxmlformats.org/officeDocument/2006/relationships/hyperlink" Target="https://pro.bloomberglaw.com/products/ai-and-bloomberg-law/" TargetMode="External"/><Relationship Id="rId15" Type="http://schemas.openxmlformats.org/officeDocument/2006/relationships/hyperlink" Target="https://talkingbiznews.com/media-news/bloomberg-law-is-working-on-an-ai-powered-stylebo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