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Citadel makes strategic shifts in AI investments amid evolving market dynamics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intriguing turn of investment strategy, Ken Griffin's Citadel hedge fund has made significant adjustments to its portfolio in the artificial intelligence (AI) sector, as revealed in recent Securities and Exchange Commission (SEC) filings. Billionaire investors, including Griffin, have shown a varied approach towards AI stocks, as disclosed in the Form 13F documentation for the quarter ending in June.</w:t>
      </w:r>
      <w:r/>
    </w:p>
    <w:p>
      <w:r/>
      <w:r>
        <w:t>These filings, mandatory for institutional investors with over $100 million in assets under management, provide insights into the buying and selling activities of top Wall Street money managers. This transparency offers a glimpse into their investment strategies, particularly their perspectives on emerging trends like AI, which analysts predict will substantially impact the global economy by 2030.</w:t>
      </w:r>
      <w:r/>
    </w:p>
    <w:p>
      <w:r/>
      <w:r>
        <w:t>One of the most noteworthy revelations from the June-ended quarter’s data is Citadel's sizeable reduction in its stake in Nvidia Corporation, a prominent player in AI technology. Nvidia's shares have experienced a meteoric rise since the beginning of 2023, marking an increase of 844% as of mid-October 2024. This surge has catapulted Nvidia's market capitalisation by nearly $3 trillion.</w:t>
      </w:r>
      <w:r/>
    </w:p>
    <w:p>
      <w:r/>
      <w:r>
        <w:t>Despite this remarkable growth, Citadel opted to divest 79% of its Nvidia holdings. The decision suggests potential concerns beyond mere profit-taking. Key factors could include increasing competitive pressures facing Nvidia, with other chipmakers accelerating the development and production of AI-graphics processing units (GPUs) that rival Nvidia’s offerings. Notably, competitors are launching GPUs intended to rival Nvidia’s flagship H100 and its upcoming Blackwell GPU series. While Nvidia is expected to maintain a technological edge, these competing products, often cheaper and more readily available, could pose challenges to its dominance.</w:t>
      </w:r>
      <w:r/>
    </w:p>
    <w:p>
      <w:r/>
      <w:r>
        <w:t>Citadel’s strategic moves highlight the complex nature of investing in rapidly developing fields like AI, where technological advances and competitive dynamics are ever-evolving. The hedge fund's decision to divest from Nvidia and potentially reallocate resources to other companies with "virtually insurmountable moats" underscores the careful balancing act required in this sector.</w:t>
      </w:r>
      <w:r/>
    </w:p>
    <w:p>
      <w:r/>
      <w:r>
        <w:t>As the AI landscape continues to evolve, the strategies of influential investors like Citadel serve as a barometer for the broader market's confidence and expectations. These investment choices, reflecting both opportunity and caution, offer a snapshot of how the potential of AI is being translated into investment strategies on Wall Street.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https://www.barchart.com/story/news/29193720/billionaire-ken-griffin-sold-79-of-citadels-stake-in-nvidia-and-is-piling-into-another-artificial-intelligence-ai-stock-with-a-competitive-moat</w:t>
        </w:r>
      </w:hyperlink>
      <w:r>
        <w:t xml:space="preserve"> - Corroborates the reduction in Citadel's stake in Nvidia and the increase in investment in another AI stock.</w:t>
      </w:r>
      <w:r/>
    </w:p>
    <w:p>
      <w:pPr>
        <w:pStyle w:val="ListNumber"/>
        <w:spacing w:line="240" w:lineRule="auto"/>
        <w:ind w:left="720"/>
      </w:pPr>
      <w:r/>
      <w:hyperlink r:id="rId11">
        <w:r>
          <w:rPr>
            <w:color w:val="0000EE"/>
            <w:u w:val="single"/>
          </w:rPr>
          <w:t>https://finance.yahoo.com/news/billionaire-ken-griffin-selling-nvidia-080000914.html</w:t>
        </w:r>
      </w:hyperlink>
      <w:r>
        <w:t xml:space="preserve"> - Details the sale of 9.2 million Nvidia shares and the significant increase in Palantir shares by Citadel.</w:t>
      </w:r>
      <w:r/>
    </w:p>
    <w:p>
      <w:pPr>
        <w:pStyle w:val="ListNumber"/>
        <w:spacing w:line="240" w:lineRule="auto"/>
        <w:ind w:left="720"/>
      </w:pPr>
      <w:r/>
      <w:hyperlink r:id="rId12">
        <w:r>
          <w:rPr>
            <w:color w:val="0000EE"/>
            <w:u w:val="single"/>
          </w:rPr>
          <w:t>https://finance.yahoo.com/news/billionaire-ken-griffin-sold-most-082500478.html</w:t>
        </w:r>
      </w:hyperlink>
      <w:r>
        <w:t xml:space="preserve"> - Provides information on the 79% reduction in Citadel's Nvidia stake and the acquisition of Super Micro Computer shares.</w:t>
      </w:r>
      <w:r/>
    </w:p>
    <w:p>
      <w:pPr>
        <w:pStyle w:val="ListNumber"/>
        <w:spacing w:line="240" w:lineRule="auto"/>
        <w:ind w:left="720"/>
      </w:pPr>
      <w:r/>
      <w:hyperlink r:id="rId13">
        <w:r>
          <w:rPr>
            <w:color w:val="0000EE"/>
            <w:u w:val="single"/>
          </w:rPr>
          <w:t>https://www.nasdaq.com/articles/billionaire-ken-griffin-sold-79-citadels-stake-nvidia-and-piling-another-artificial</w:t>
        </w:r>
      </w:hyperlink>
      <w:r>
        <w:t xml:space="preserve"> - Explains the reasons behind Citadel's reduction in Nvidia stake and the investment in Palantir Technologies.</w:t>
      </w:r>
      <w:r/>
    </w:p>
    <w:p>
      <w:pPr>
        <w:pStyle w:val="ListNumber"/>
        <w:spacing w:line="240" w:lineRule="auto"/>
        <w:ind w:left="720"/>
      </w:pPr>
      <w:r/>
      <w:hyperlink r:id="rId11">
        <w:r>
          <w:rPr>
            <w:color w:val="0000EE"/>
            <w:u w:val="single"/>
          </w:rPr>
          <w:t>https://finance.yahoo.com/news/billionaire-ken-griffin-selling-nvidia-080000914.html</w:t>
        </w:r>
      </w:hyperlink>
      <w:r>
        <w:t xml:space="preserve"> - Discusses Nvidia's market performance, competitive pressures, and Citadel's continued faith in Nvidia despite the sale.</w:t>
      </w:r>
      <w:r/>
    </w:p>
    <w:p>
      <w:pPr>
        <w:pStyle w:val="ListNumber"/>
        <w:spacing w:line="240" w:lineRule="auto"/>
        <w:ind w:left="720"/>
      </w:pPr>
      <w:r/>
      <w:hyperlink r:id="rId12">
        <w:r>
          <w:rPr>
            <w:color w:val="0000EE"/>
            <w:u w:val="single"/>
          </w:rPr>
          <w:t>https://finance.yahoo.com/news/billionaire-ken-griffin-sold-most-082500478.html</w:t>
        </w:r>
      </w:hyperlink>
      <w:r>
        <w:t xml:space="preserve"> - Highlights Nvidia's dominance in the AI chip market and the potential impact of competing GPUs.</w:t>
      </w:r>
      <w:r/>
    </w:p>
    <w:p>
      <w:pPr>
        <w:pStyle w:val="ListNumber"/>
        <w:spacing w:line="240" w:lineRule="auto"/>
        <w:ind w:left="720"/>
      </w:pPr>
      <w:r/>
      <w:hyperlink r:id="rId13">
        <w:r>
          <w:rPr>
            <w:color w:val="0000EE"/>
            <w:u w:val="single"/>
          </w:rPr>
          <w:t>https://www.nasdaq.com/articles/billionaire-ken-griffin-sold-79-citadels-stake-nvidia-and-piling-another-artificial</w:t>
        </w:r>
      </w:hyperlink>
      <w:r>
        <w:t xml:space="preserve"> - Details the growth of Nvidia's stock and market capitalization since the beginning of 2023.</w:t>
      </w:r>
      <w:r/>
    </w:p>
    <w:p>
      <w:pPr>
        <w:pStyle w:val="ListNumber"/>
        <w:spacing w:line="240" w:lineRule="auto"/>
        <w:ind w:left="720"/>
      </w:pPr>
      <w:r/>
      <w:hyperlink r:id="rId11">
        <w:r>
          <w:rPr>
            <w:color w:val="0000EE"/>
            <w:u w:val="single"/>
          </w:rPr>
          <w:t>https://finance.yahoo.com/news/billionaire-ken-griffin-selling-nvidia-080000914.html</w:t>
        </w:r>
      </w:hyperlink>
      <w:r>
        <w:t xml:space="preserve"> - Explains Palantir's strong financial performance and its competitive advantages in the AI sector.</w:t>
      </w:r>
      <w:r/>
    </w:p>
    <w:p>
      <w:pPr>
        <w:pStyle w:val="ListNumber"/>
        <w:spacing w:line="240" w:lineRule="auto"/>
        <w:ind w:left="720"/>
      </w:pPr>
      <w:r/>
      <w:hyperlink r:id="rId12">
        <w:r>
          <w:rPr>
            <w:color w:val="0000EE"/>
            <w:u w:val="single"/>
          </w:rPr>
          <w:t>https://finance.yahoo.com/news/billionaire-ken-griffin-sold-most-082500478.html</w:t>
        </w:r>
      </w:hyperlink>
      <w:r>
        <w:t xml:space="preserve"> - Provides insights into Super Micro Computer's role in AI server infrastructure and potential risks associated with the company.</w:t>
      </w:r>
      <w:r/>
    </w:p>
    <w:p>
      <w:pPr>
        <w:pStyle w:val="ListNumber"/>
        <w:spacing w:line="240" w:lineRule="auto"/>
        <w:ind w:left="720"/>
      </w:pPr>
      <w:r/>
      <w:hyperlink r:id="rId10">
        <w:r>
          <w:rPr>
            <w:color w:val="0000EE"/>
            <w:u w:val="single"/>
          </w:rPr>
          <w:t>https://www.barchart.com/story/news/29193720/billionaire-ken-griffin-sold-79-of-citadels-stake-in-nvidia-and-is-piling-into-another-artificial-intelligence-ai-stock-with-a-competitive-moat</w:t>
        </w:r>
      </w:hyperlink>
      <w:r>
        <w:t xml:space="preserve"> - Corroborates the strategic shift in Citadel's investments reflecting the complex nature of investing in AI.</w:t>
      </w:r>
      <w:r/>
    </w:p>
    <w:p>
      <w:pPr>
        <w:pStyle w:val="ListNumber"/>
        <w:spacing w:line="240" w:lineRule="auto"/>
        <w:ind w:left="720"/>
      </w:pPr>
      <w:r/>
      <w:hyperlink r:id="rId11">
        <w:r>
          <w:rPr>
            <w:color w:val="0000EE"/>
            <w:u w:val="single"/>
          </w:rPr>
          <w:t>https://finance.yahoo.com/news/billionaire-ken-griffin-selling-nvidia-080000914.html</w:t>
        </w:r>
      </w:hyperlink>
      <w:r>
        <w:t xml:space="preserve"> - Highlights the broader market's confidence and expectations based on influential investors' strategies in the AI sector.</w:t>
      </w:r>
      <w:r/>
    </w:p>
    <w:p>
      <w:pPr>
        <w:pStyle w:val="ListNumber"/>
        <w:spacing w:line="240" w:lineRule="auto"/>
        <w:ind w:left="720"/>
      </w:pPr>
      <w:r/>
      <w:hyperlink r:id="rId14">
        <w:r>
          <w:rPr>
            <w:color w:val="0000EE"/>
            <w:u w:val="single"/>
          </w:rPr>
          <w:t>https://finance.yahoo.com/news/billionaire-ken-griffin-sold-79-090600001.html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rchart.com/story/news/29193720/billionaire-ken-griffin-sold-79-of-citadels-stake-in-nvidia-and-is-piling-into-another-artificial-intelligence-ai-stock-with-a-competitive-moat" TargetMode="External"/><Relationship Id="rId11" Type="http://schemas.openxmlformats.org/officeDocument/2006/relationships/hyperlink" Target="https://finance.yahoo.com/news/billionaire-ken-griffin-selling-nvidia-080000914.html" TargetMode="External"/><Relationship Id="rId12" Type="http://schemas.openxmlformats.org/officeDocument/2006/relationships/hyperlink" Target="https://finance.yahoo.com/news/billionaire-ken-griffin-sold-most-082500478.html" TargetMode="External"/><Relationship Id="rId13" Type="http://schemas.openxmlformats.org/officeDocument/2006/relationships/hyperlink" Target="https://www.nasdaq.com/articles/billionaire-ken-griffin-sold-79-citadels-stake-nvidia-and-piling-another-artificial" TargetMode="External"/><Relationship Id="rId14" Type="http://schemas.openxmlformats.org/officeDocument/2006/relationships/hyperlink" Target="https://finance.yahoo.com/news/billionaire-ken-griffin-sold-79-09060000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