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sees new contender as DTX Exchange eyes major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Market Sees New Contender as DTX Exchange Eyes Major Growth</w:t>
      </w:r>
      <w:r/>
    </w:p>
    <w:p>
      <w:r/>
      <w:r>
        <w:t>As the cryptocurrency market enters a phase known among enthusiasts as 'easy mode', new projects are generating significant buzz and interest from investors. Amidst this landscape, DTX Exchange (DTX) emerges as a noteworthy player, sparking keen interest with its ongoing initial coin offering (ICO) now in its fourth round, offered at a price of $0.08 per token.</w:t>
      </w:r>
      <w:r/>
    </w:p>
    <w:p>
      <w:r/>
      <w:r>
        <w:rPr>
          <w:b/>
        </w:rPr>
        <w:t>DTX Exchange on the Rise</w:t>
      </w:r>
      <w:r/>
    </w:p>
    <w:p>
      <w:r/>
      <w:r>
        <w:t>DTX, a burgeoning De-Fi project, has already surpassed a $5.5 million fundraising milestone, underscoring a strong investor appetite. Positioned as an exciting alternative to established altcoins like Binance Coin (BNB) and Chainlink (LINK), DTX is currently pre-listed on CoinMarketCap, a move that bodes well for its visibility and credibility in the crypto sphere.</w:t>
      </w:r>
      <w:r/>
    </w:p>
    <w:p>
      <w:r/>
      <w:r>
        <w:t>The exchange is set to innovate the $10 billion global trading market by integrating features of both centralized and decentralized platforms. This hybrid model promises wallet-based trading, an on-chain order book to enhance transparency and non-custodial storage solutions, which are expected to boost asset security and adoption among users. Projections by industry analysts suggest a potential 65-fold increase in value post-launch, situating DTX as a lucrative investment option this quarter.</w:t>
      </w:r>
      <w:r/>
    </w:p>
    <w:p>
      <w:r/>
      <w:r>
        <w:rPr>
          <w:b/>
        </w:rPr>
        <w:t>Binance Coin (BNB) and the Path to $1,000</w:t>
      </w:r>
      <w:r/>
    </w:p>
    <w:p>
      <w:r/>
      <w:r>
        <w:t>Binance Coin (BNB), an integral utility token within the Binance exchange ecosystem, continues to capture attention, with its role in facilitating transactions on BNB Smart Chain and supporting various Binance-led projects. Recently, BNB showed upward momentum, topping $600 briefly, and currently trades above $580. The token’s price volatility suggests a looming breakout, likely aiming for the $1,000 mark by the year's end. Following a robust performance in June, its anticipated rally would not only underscore BNB’s market strength but also present an opportunity for investors seeking moderate gains.</w:t>
      </w:r>
      <w:r/>
    </w:p>
    <w:p>
      <w:r/>
      <w:r>
        <w:rPr>
          <w:b/>
        </w:rPr>
        <w:t>Chainlink (LINK) and Financial Innovation</w:t>
      </w:r>
      <w:r/>
    </w:p>
    <w:p>
      <w:r/>
      <w:r>
        <w:t>Chainlink (LINK) is carving a niche by fusing artificial intelligence, oracles, and blockchain technology to bridge smart contracts with essential off-chain information. This integration aims to tackle longstanding issues surrounding unstructured data in the finance sector. Collaborating with significant entities such as Euroclear, Swift, and others, Chainlink's innovative approach has sparked recent interest. The value of LINK has also benefited, with a 4% increase over the past week, positioning it at approximately $11.7 and on track for potentially surpassing its 2021 record high of $52.8.</w:t>
      </w:r>
      <w:r/>
    </w:p>
    <w:p>
      <w:r/>
      <w:r>
        <w:rPr>
          <w:b/>
        </w:rPr>
        <w:t>Looking Ahead</w:t>
      </w:r>
      <w:r/>
    </w:p>
    <w:p>
      <w:r/>
      <w:r>
        <w:t>The crypto community is keeping a close watch on these developments, particularly DTX Exchange’s trajectory in redefining trading through decentralized capabilities and Chainlink’s potential in addressing financial sector challenges. As Binance Coin (BNB) continues its push towards a landmark valuation, the collective movements within the crypto market promise an intriguing end to the year.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https://www.thecryptoupdates.com/dtx-exchange-enters-whale-radars-after-hitting-new-presale-milestone-its-upside-potential-rivals-toncoin-ton-and-sui-sui/</w:t>
        </w:r>
      </w:hyperlink>
      <w:r>
        <w:t xml:space="preserve"> - Corroborates DTX Exchange's ongoing ICO in its fourth round, priced at $0.08 per token, and its fundraising milestone of over $5.4 million.</w:t>
      </w:r>
      <w:r/>
    </w:p>
    <w:p>
      <w:pPr>
        <w:pStyle w:val="ListNumber"/>
        <w:spacing w:line="240" w:lineRule="auto"/>
        <w:ind w:left="720"/>
      </w:pPr>
      <w:r/>
      <w:hyperlink r:id="rId11">
        <w:r>
          <w:rPr>
            <w:color w:val="0000EE"/>
            <w:u w:val="single"/>
          </w:rPr>
          <w:t>https://coinmarketcap.com/community/articles/6717fd177f20f01b6a9914c1/</w:t>
        </w:r>
      </w:hyperlink>
      <w:r>
        <w:t xml:space="preserve"> - Supports the information about DTX Exchange's presale, its price of $0.08 per token, and its comparison with other altcoins like BNB and SUI.</w:t>
      </w:r>
      <w:r/>
    </w:p>
    <w:p>
      <w:pPr>
        <w:pStyle w:val="ListNumber"/>
        <w:spacing w:line="240" w:lineRule="auto"/>
        <w:ind w:left="720"/>
      </w:pPr>
      <w:r/>
      <w:hyperlink r:id="rId12">
        <w:r>
          <w:rPr>
            <w:color w:val="0000EE"/>
            <w:u w:val="single"/>
          </w:rPr>
          <w:t>https://bitcoinist.com/dtx-exchange-dtx-at-0-08-bnb-at-580-or-solana-at-150-2-reasons-why-traders-are-choosing-dtx/</w:t>
        </w:r>
      </w:hyperlink>
      <w:r>
        <w:t xml:space="preserve"> - Details DTX Exchange's hybrid model combining CEX and DEX features, its potential for a 7,000% upside, and its comparison with BNB and SOL.</w:t>
      </w:r>
      <w:r/>
    </w:p>
    <w:p>
      <w:pPr>
        <w:pStyle w:val="ListNumber"/>
        <w:spacing w:line="240" w:lineRule="auto"/>
        <w:ind w:left="720"/>
      </w:pPr>
      <w:r/>
      <w:hyperlink r:id="rId13">
        <w:r>
          <w:rPr>
            <w:color w:val="0000EE"/>
            <w:u w:val="single"/>
          </w:rPr>
          <w:t>https://finbold.com/coinmarketcap-listing-sparks-massive-hype-for-dtx-exchange-dtx-rise-litecoin-ltc-and-sui-sui-price-fluctuate/</w:t>
        </w:r>
      </w:hyperlink>
      <w:r>
        <w:t xml:space="preserve"> - Confirms DTX Exchange's listing on CoinMarketCap, its presale performance, and the integration of CEX and DEX features.</w:t>
      </w:r>
      <w:r/>
    </w:p>
    <w:p>
      <w:pPr>
        <w:pStyle w:val="ListNumber"/>
        <w:spacing w:line="240" w:lineRule="auto"/>
        <w:ind w:left="720"/>
      </w:pPr>
      <w:r/>
      <w:hyperlink r:id="rId14">
        <w:r>
          <w:rPr>
            <w:color w:val="0000EE"/>
            <w:u w:val="single"/>
          </w:rPr>
          <w:t>https://crypto.news/solana-sui-whales-move-to-dtx-exchange-as-it-gets-listed-on-coinmarketcap/</w:t>
        </w:r>
      </w:hyperlink>
      <w:r>
        <w:t xml:space="preserve"> - Provides information on DTX Exchange's presale phase, its fundraising, and the interest from whales from Solana and Sui.</w:t>
      </w:r>
      <w:r/>
    </w:p>
    <w:p>
      <w:pPr>
        <w:pStyle w:val="ListNumber"/>
        <w:spacing w:line="240" w:lineRule="auto"/>
        <w:ind w:left="720"/>
      </w:pPr>
      <w:r/>
      <w:hyperlink r:id="rId12">
        <w:r>
          <w:rPr>
            <w:color w:val="0000EE"/>
            <w:u w:val="single"/>
          </w:rPr>
          <w:t>https://bitcoinist.com/dtx-exchange-dtx-at-0-08-bnb-at-580-or-solana-at-150-2-reasons-why-traders-are-choosing-dtx/</w:t>
        </w:r>
      </w:hyperlink>
      <w:r>
        <w:t xml:space="preserve"> - Discusses Binance Coin (BNB) and its current price around $580, along with its potential to reach $1,000 by the year's end.</w:t>
      </w:r>
      <w:r/>
    </w:p>
    <w:p>
      <w:pPr>
        <w:pStyle w:val="ListNumber"/>
        <w:spacing w:line="240" w:lineRule="auto"/>
        <w:ind w:left="720"/>
      </w:pPr>
      <w:r/>
      <w:hyperlink r:id="rId10">
        <w:r>
          <w:rPr>
            <w:color w:val="0000EE"/>
            <w:u w:val="single"/>
          </w:rPr>
          <w:t>https://www.thecryptoupdates.com/dtx-exchange-enters-whale-radars-after-hitting-new-presale-milestone-its-upside-potential-rivals-toncoin-ton-and-sui-sui/</w:t>
        </w:r>
      </w:hyperlink>
      <w:r>
        <w:t xml:space="preserve"> - Mentions the hybrid trading platform of DTX Exchange and its potential to innovate the $10 billion global trading market.</w:t>
      </w:r>
      <w:r/>
    </w:p>
    <w:p>
      <w:pPr>
        <w:pStyle w:val="ListNumber"/>
        <w:spacing w:line="240" w:lineRule="auto"/>
        <w:ind w:left="720"/>
      </w:pPr>
      <w:r/>
      <w:hyperlink r:id="rId14">
        <w:r>
          <w:rPr>
            <w:color w:val="0000EE"/>
            <w:u w:val="single"/>
          </w:rPr>
          <w:t>https://crypto.news/solana-sui-whales-move-to-dtx-exchange-as-it-gets-listed-on-coinmarketcap/</w:t>
        </w:r>
      </w:hyperlink>
      <w:r>
        <w:t xml:space="preserve"> - Details the features of DTX Exchange, including wallet-based trading, on-chain order book, and non-custodial storage solutions.</w:t>
      </w:r>
      <w:r/>
    </w:p>
    <w:p>
      <w:pPr>
        <w:pStyle w:val="ListNumber"/>
        <w:spacing w:line="240" w:lineRule="auto"/>
        <w:ind w:left="720"/>
      </w:pPr>
      <w:r/>
      <w:hyperlink r:id="rId13">
        <w:r>
          <w:rPr>
            <w:color w:val="0000EE"/>
            <w:u w:val="single"/>
          </w:rPr>
          <w:t>https://finbold.com/coinmarketcap-listing-sparks-massive-hype-for-dtx-exchange-dtx-rise-litecoin-ltc-and-sui-sui-price-fluctuate/</w:t>
        </w:r>
      </w:hyperlink>
      <w:r>
        <w:t xml:space="preserve"> - Supports the projection of a potential 10x to 65-fold increase in DTX's value post-launch.</w:t>
      </w:r>
      <w:r/>
    </w:p>
    <w:p>
      <w:pPr>
        <w:pStyle w:val="ListNumber"/>
        <w:spacing w:line="240" w:lineRule="auto"/>
        <w:ind w:left="720"/>
      </w:pPr>
      <w:r/>
      <w:hyperlink r:id="rId12">
        <w:r>
          <w:rPr>
            <w:color w:val="0000EE"/>
            <w:u w:val="single"/>
          </w:rPr>
          <w:t>https://bitcoinist.com/dtx-exchange-dtx-at-0-08-bnb-at-580-or-solana-at-150-2-reasons-why-traders-are-choosing-dtx/</w:t>
        </w:r>
      </w:hyperlink>
      <w:r>
        <w:t xml:space="preserve"> - Explains why DTX Exchange is seen as a lucrative investment option compared to established altcoins like BNB and SOL.</w:t>
      </w:r>
      <w:r/>
    </w:p>
    <w:p>
      <w:pPr>
        <w:pStyle w:val="ListNumber"/>
        <w:spacing w:line="240" w:lineRule="auto"/>
        <w:ind w:left="720"/>
      </w:pPr>
      <w:r/>
      <w:hyperlink r:id="rId14">
        <w:r>
          <w:rPr>
            <w:color w:val="0000EE"/>
            <w:u w:val="single"/>
          </w:rPr>
          <w:t>https://crypto.news/solana-sui-whales-move-to-dtx-exchange-as-it-gets-listed-on-coinmarketcap/</w:t>
        </w:r>
      </w:hyperlink>
      <w:r>
        <w:t xml:space="preserve"> - Highlights the interest of the crypto community in DTX Exchange’s trajectory and its potential impact on the market.</w:t>
      </w:r>
      <w:r/>
    </w:p>
    <w:p>
      <w:pPr>
        <w:pStyle w:val="ListNumber"/>
        <w:spacing w:line="240" w:lineRule="auto"/>
        <w:ind w:left="720"/>
      </w:pPr>
      <w:r/>
      <w:hyperlink r:id="rId15">
        <w:r>
          <w:rPr>
            <w:color w:val="0000EE"/>
            <w:u w:val="single"/>
          </w:rPr>
          <w:t>https://thenewscrypto.com/chainlink-link-combines-ai-oracles-and-blockchains-to-solve-challenges-in-finance-bnb-or-this-new-ico-with-65x-upside-potential/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cryptoupdates.com/dtx-exchange-enters-whale-radars-after-hitting-new-presale-milestone-its-upside-potential-rivals-toncoin-ton-and-sui-sui/" TargetMode="External"/><Relationship Id="rId11" Type="http://schemas.openxmlformats.org/officeDocument/2006/relationships/hyperlink" Target="https://coinmarketcap.com/community/articles/6717fd177f20f01b6a9914c1/" TargetMode="External"/><Relationship Id="rId12" Type="http://schemas.openxmlformats.org/officeDocument/2006/relationships/hyperlink" Target="https://bitcoinist.com/dtx-exchange-dtx-at-0-08-bnb-at-580-or-solana-at-150-2-reasons-why-traders-are-choosing-dtx/" TargetMode="External"/><Relationship Id="rId13" Type="http://schemas.openxmlformats.org/officeDocument/2006/relationships/hyperlink" Target="https://finbold.com/coinmarketcap-listing-sparks-massive-hype-for-dtx-exchange-dtx-rise-litecoin-ltc-and-sui-sui-price-fluctuate/" TargetMode="External"/><Relationship Id="rId14" Type="http://schemas.openxmlformats.org/officeDocument/2006/relationships/hyperlink" Target="https://crypto.news/solana-sui-whales-move-to-dtx-exchange-as-it-gets-listed-on-coinmarketcap/" TargetMode="External"/><Relationship Id="rId15" Type="http://schemas.openxmlformats.org/officeDocument/2006/relationships/hyperlink" Target="https://thenewscrypto.com/chainlink-link-combines-ai-oracles-and-blockchains-to-solve-challenges-in-finance-bnb-or-this-new-ico-with-65x-upside-potenti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