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Customer experience emerges as a vital factor in digital marketing success in Hong Kong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 xml:space="preserve">In the competitive world of digital marketing, customer experience is proving to be a decisive factor for business success, particularly in price-sensitive regions such as Hong Kong. According to the Zendesk Customer Experience Trends Report, a significant 75% of consumers in Hong Kong are willing to prioritise brands that offer exceptional customer experiences, even if that means overlooking competitive pricing. </w:t>
      </w:r>
      <w:r/>
    </w:p>
    <w:p>
      <w:r/>
      <w:r>
        <w:t>Neil Patel, a renowned digital marketing expert and co-founder of Neil Patel Digital, shed light on the importance of customer-centric marketing at MARKETING-INTERACTIVE's Digital Marketing Asia conference held in Hong Kong. At the forefront of his discussion was the “Peak-end rule", a psychological principle that plays a crucial role in customer retention and brand recall.</w:t>
      </w:r>
      <w:r/>
    </w:p>
    <w:p>
      <w:r/>
      <w:r>
        <w:t>Patel outlined the "Peak-end rule," which posits that consumers' lasting impressions of a brand are primarily shaped by the peak moments and the ending experiences they have while interacting with a company. This philosophy suggests that for brands to build loyalty effectively, they must ensure both the initial and concluding interactions with customers are outstanding.</w:t>
      </w:r>
      <w:r/>
    </w:p>
    <w:p>
      <w:r/>
      <w:r>
        <w:t>Simplifying the marketing application of this rule, Patel stressed the importance of correctly identifying, satisfying, and retaining the right customer demographics. This involves a deep dive into the evolving customer journey, which is becoming increasingly complex and multi-channelled. Gone are the days when customers relied on a straightforward Google search to make purchasing decisions. Today, platforms like Instagram, Facebook, and other social media channels play significant roles in influencing consumer decisions.</w:t>
      </w:r>
      <w:r/>
    </w:p>
    <w:p>
      <w:r/>
      <w:r>
        <w:t>The shift in digital behaviour is reflected in data from Sprout Social, which notes that the average person now uses 6.7 different social media platforms each month, dedicating an average of two hours and 27 minutes daily to these platforms. Notably, 70% of social media users utilise these platforms to research brands, with particular trends observed among Gen Z and millennial populations.</w:t>
      </w:r>
      <w:r/>
    </w:p>
    <w:p>
      <w:r/>
      <w:r>
        <w:t>Patel also highlighted the transformative impact of Artificial Intelligence (AI) on customer engagement. By 2025, AI is anticipated to predict customer preferences even before they manifest. The 2024 Global Customer Engagement Report by Vonage emphasises the favourable consumer sentiment towards AI-powered experiences, with high approval ratings ranging from 90% in China to 94% in North India.</w:t>
      </w:r>
      <w:r/>
    </w:p>
    <w:p>
      <w:r/>
      <w:r>
        <w:t>AI's potential extends across various stages of customer engagement, enhancing processes like behavioural targeting and dynamic creative optimisation. Patel urged brands to integrate AI into their marketing strategies by employing a four-stage methodology: attract, convert, close, and delay. This encompasses targeting the right audience, engaging with them across multiple platforms, and maintaining customer satisfaction through continued value-added interactions.</w:t>
      </w:r>
      <w:r/>
    </w:p>
    <w:p>
      <w:r/>
      <w:r>
        <w:t>To further capitalise on AI, Patel advised brands to leverage hyper-personalisation strategies — such as crafting personalised email campaigns, utilising AI-driven customer support, and developing AI-powered loyalty programmes. This approach tailors experiences to individual user needs, fostering stronger consumer connections.</w:t>
      </w:r>
      <w:r/>
    </w:p>
    <w:p>
      <w:r/>
      <w:r>
        <w:t>Hong Kong's businesses, in particular, are encouraged to conduct more experiments with AI-driven tools. Patel suggested utilising AI to enhance email marketing through improved segmentation, send times, and AB testing. This experimental approach, he noted, is underutilised in the Asia-Pacific (APAC) region, with significant opportunity for growth.</w:t>
      </w:r>
      <w:r/>
    </w:p>
    <w:p>
      <w:r/>
      <w:r>
        <w:t>In conclusion, as consumer expectations continue to evolve, brands aiming to thrive in markets like Hong Kong must find new ways to create memorable customer experiences. Patel’s insights offer a blueprint for leveraging digital marketing and AI technologies to meet, and exceed, these burgeoning expectations.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https://www.taksudigital.com/blog/hong-kong-digital-marketing-guide</w:t>
        </w:r>
      </w:hyperlink>
      <w:r>
        <w:t xml:space="preserve"> - Corroborates the importance of customer experience and personalization in digital marketing in Hong Kong, highlighting the use of data-driven approaches and mobile optimization.</w:t>
      </w:r>
      <w:r/>
    </w:p>
    <w:p>
      <w:pPr>
        <w:pStyle w:val="ListNumber"/>
        <w:spacing w:line="240" w:lineRule="auto"/>
        <w:ind w:left="720"/>
      </w:pPr>
      <w:r/>
      <w:hyperlink r:id="rId10">
        <w:r>
          <w:rPr>
            <w:color w:val="0000EE"/>
            <w:u w:val="single"/>
          </w:rPr>
          <w:t>https://www.taksudigital.com/blog/hong-kong-digital-marketing-guide</w:t>
        </w:r>
      </w:hyperlink>
      <w:r>
        <w:t xml:space="preserve"> - Supports the role of social media platforms like Facebook and Instagram in influencing consumer decisions in Hong Kong.</w:t>
      </w:r>
      <w:r/>
    </w:p>
    <w:p>
      <w:pPr>
        <w:pStyle w:val="ListNumber"/>
        <w:spacing w:line="240" w:lineRule="auto"/>
        <w:ind w:left="720"/>
      </w:pPr>
      <w:r/>
      <w:hyperlink r:id="rId11">
        <w:r>
          <w:rPr>
            <w:color w:val="0000EE"/>
            <w:u w:val="single"/>
          </w:rPr>
          <w:t>https://martal.ca/digital-marketing-agencies-hong-kong/</w:t>
        </w:r>
      </w:hyperlink>
      <w:r>
        <w:t xml:space="preserve"> - Highlights the necessity of digital marketing for businesses in Hong Kong, including the use of various digital channels and the importance of choosing the right digital marketing agency.</w:t>
      </w:r>
      <w:r/>
    </w:p>
    <w:p>
      <w:pPr>
        <w:pStyle w:val="ListNumber"/>
        <w:spacing w:line="240" w:lineRule="auto"/>
        <w:ind w:left="720"/>
      </w:pPr>
      <w:r/>
      <w:hyperlink r:id="rId12">
        <w:r>
          <w:rPr>
            <w:color w:val="0000EE"/>
            <w:u w:val="single"/>
          </w:rPr>
          <w:t>https://www.lgnewsroom.com/2024/10/customers-at-heart-shaping-the-uncompromising-customer-experience-in-hong-kong-with-trial-and-buy/</w:t>
        </w:r>
      </w:hyperlink>
      <w:r>
        <w:t xml:space="preserve"> - Illustrates the customer-centric approach and the importance of personalized and seamless customer experiences, as exemplified by LG Hong Kong's 'Trial and Buy' program.</w:t>
      </w:r>
      <w:r/>
    </w:p>
    <w:p>
      <w:pPr>
        <w:pStyle w:val="ListNumber"/>
        <w:spacing w:line="240" w:lineRule="auto"/>
        <w:ind w:left="720"/>
      </w:pPr>
      <w:r/>
      <w:hyperlink r:id="rId13">
        <w:r>
          <w:rPr>
            <w:color w:val="0000EE"/>
            <w:u w:val="single"/>
          </w:rPr>
          <w:t>https://exed.bschool.cuhk.edu.hk/programme/digitalmarketing/</w:t>
        </w:r>
      </w:hyperlink>
      <w:r>
        <w:t xml:space="preserve"> - Supports the need for businesses to master digital marketing and customer engagement, including understanding the digital marketing ecosystem and leveraging various digital tools.</w:t>
      </w:r>
      <w:r/>
    </w:p>
    <w:p>
      <w:pPr>
        <w:pStyle w:val="ListNumber"/>
        <w:spacing w:line="240" w:lineRule="auto"/>
        <w:ind w:left="720"/>
      </w:pPr>
      <w:r/>
      <w:hyperlink r:id="rId14">
        <w:r>
          <w:rPr>
            <w:color w:val="0000EE"/>
            <w:u w:val="single"/>
          </w:rPr>
          <w:t>https://assets.kpmg.com/content/dam/kpmg/cn/pdf/en/2021/12/above-and-beyond-customer-experience-excellence-in-hong-kong.pdf</w:t>
        </w:r>
      </w:hyperlink>
      <w:r>
        <w:t xml:space="preserve"> - Corroborates the evolution of customer expectations and the importance of delivering superior customer experiences in Hong Kong, especially during times of economic uncertainty.</w:t>
      </w:r>
      <w:r/>
    </w:p>
    <w:p>
      <w:pPr>
        <w:pStyle w:val="ListNumber"/>
        <w:spacing w:line="240" w:lineRule="auto"/>
        <w:ind w:left="720"/>
      </w:pPr>
      <w:r/>
      <w:hyperlink r:id="rId10">
        <w:r>
          <w:rPr>
            <w:color w:val="0000EE"/>
            <w:u w:val="single"/>
          </w:rPr>
          <w:t>https://www.taksudigital.com/blog/hong-kong-digital-marketing-guide</w:t>
        </w:r>
      </w:hyperlink>
      <w:r>
        <w:t xml:space="preserve"> - Emphasizes the role of Google Ads and the need for localized and culturally relevant ad content in Hong Kong's digital marketing landscape.</w:t>
      </w:r>
      <w:r/>
    </w:p>
    <w:p>
      <w:pPr>
        <w:pStyle w:val="ListNumber"/>
        <w:spacing w:line="240" w:lineRule="auto"/>
        <w:ind w:left="720"/>
      </w:pPr>
      <w:r/>
      <w:hyperlink r:id="rId11">
        <w:r>
          <w:rPr>
            <w:color w:val="0000EE"/>
            <w:u w:val="single"/>
          </w:rPr>
          <w:t>https://martal.ca/digital-marketing-agencies-hong-kong/</w:t>
        </w:r>
      </w:hyperlink>
      <w:r>
        <w:t xml:space="preserve"> - Provides examples of digital marketing agencies in Hong Kong that offer services such as SEO, SEM, and social media management, which are crucial for customer engagement.</w:t>
      </w:r>
      <w:r/>
    </w:p>
    <w:p>
      <w:pPr>
        <w:pStyle w:val="ListNumber"/>
        <w:spacing w:line="240" w:lineRule="auto"/>
        <w:ind w:left="720"/>
      </w:pPr>
      <w:r/>
      <w:hyperlink r:id="rId12">
        <w:r>
          <w:rPr>
            <w:color w:val="0000EE"/>
            <w:u w:val="single"/>
          </w:rPr>
          <w:t>https://www.lgnewsroom.com/2024/10/customers-at-heart-shaping-the-uncompromising-customer-experience-in-hong-kong-with-trial-and-buy/</w:t>
        </w:r>
      </w:hyperlink>
      <w:r>
        <w:t xml:space="preserve"> - Highlights the integration of physical and digital experiences to enhance customer engagement, as seen in LG Hong Kong's customer-centric initiatives.</w:t>
      </w:r>
      <w:r/>
    </w:p>
    <w:p>
      <w:pPr>
        <w:pStyle w:val="ListNumber"/>
        <w:spacing w:line="240" w:lineRule="auto"/>
        <w:ind w:left="720"/>
      </w:pPr>
      <w:r/>
      <w:hyperlink r:id="rId13">
        <w:r>
          <w:rPr>
            <w:color w:val="0000EE"/>
            <w:u w:val="single"/>
          </w:rPr>
          <w:t>https://exed.bschool.cuhk.edu.hk/programme/digitalmarketing/</w:t>
        </w:r>
      </w:hyperlink>
      <w:r>
        <w:t xml:space="preserve"> - Supports the importance of understanding new digital marketing trends and best practices, as well as mastering tools to drive growth through digital marketing and customer engagement.</w:t>
      </w:r>
      <w:r/>
    </w:p>
    <w:p>
      <w:pPr>
        <w:pStyle w:val="ListNumber"/>
        <w:spacing w:line="240" w:lineRule="auto"/>
        <w:ind w:left="720"/>
      </w:pPr>
      <w:r/>
      <w:hyperlink r:id="rId10">
        <w:r>
          <w:rPr>
            <w:color w:val="0000EE"/>
            <w:u w:val="single"/>
          </w:rPr>
          <w:t>https://www.taksudigital.com/blog/hong-kong-digital-marketing-guide</w:t>
        </w:r>
      </w:hyperlink>
      <w:r>
        <w:t xml:space="preserve"> - Corroborates the growing importance of e-commerce and the need for businesses in Hong Kong to optimize their online stores for mobile devices and personalize customer experiences.</w:t>
      </w:r>
      <w:r/>
    </w:p>
    <w:p>
      <w:pPr>
        <w:pStyle w:val="ListNumber"/>
        <w:spacing w:line="240" w:lineRule="auto"/>
        <w:ind w:left="720"/>
      </w:pPr>
      <w:r/>
      <w:hyperlink r:id="rId15">
        <w:r>
          <w:rPr>
            <w:color w:val="0000EE"/>
            <w:u w:val="single"/>
          </w:rPr>
          <w:t>https://www.marketing-interactive.com/peak-end-rule-neil-patel-explains-secret-recipe-to-enhance-cx</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aksudigital.com/blog/hong-kong-digital-marketing-guide" TargetMode="External"/><Relationship Id="rId11" Type="http://schemas.openxmlformats.org/officeDocument/2006/relationships/hyperlink" Target="https://martal.ca/digital-marketing-agencies-hong-kong/" TargetMode="External"/><Relationship Id="rId12" Type="http://schemas.openxmlformats.org/officeDocument/2006/relationships/hyperlink" Target="https://www.lgnewsroom.com/2024/10/customers-at-heart-shaping-the-uncompromising-customer-experience-in-hong-kong-with-trial-and-buy/" TargetMode="External"/><Relationship Id="rId13" Type="http://schemas.openxmlformats.org/officeDocument/2006/relationships/hyperlink" Target="https://exed.bschool.cuhk.edu.hk/programme/digitalmarketing/" TargetMode="External"/><Relationship Id="rId14" Type="http://schemas.openxmlformats.org/officeDocument/2006/relationships/hyperlink" Target="https://assets.kpmg.com/content/dam/kpmg/cn/pdf/en/2021/12/above-and-beyond-customer-experience-excellence-in-hong-kong.pdf" TargetMode="External"/><Relationship Id="rId15" Type="http://schemas.openxmlformats.org/officeDocument/2006/relationships/hyperlink" Target="https://www.marketing-interactive.com/peak-end-rule-neil-patel-explains-secret-recipe-to-enhance-c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