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Granola secures $20 million in Series A funding for AI-powered notepad app</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Granola, a burgeoning tech startup, has successfully concluded a $20 million Series A funding round within a mere week, capitalising on its growing popularity among venture capitalists and industry leaders. The funding round was spearheaded by Spark Capital, guided by Nabeel Hyatt, with notable participation from investors including Nat Friedman, Daniel Gross, Lightspeed, Betaworks, and Firstminute Capital, among others.</w:t>
      </w:r>
      <w:r/>
    </w:p>
    <w:p>
      <w:r/>
      <w:r>
        <w:t>The startup's hallmark is its innovative notepad app, which is distinguished by its use of artificial intelligence (AI) to enhance note-taking in meetings. This feature has proven particularly attractive to venture capitalists, facilitating the swift assembly of financial backing during the latest funding cycle. According to Granola's co-founder Sam Stephenson, existing familiarity with the app among investors significantly expedited the process, culminating in a series of investor discussions conducted in a single day.</w:t>
      </w:r>
      <w:r/>
    </w:p>
    <w:p>
      <w:r/>
      <w:r>
        <w:t>Unlike traditional AI-powered meeting tools that autonomously highlight key meeting points, Granola’s approach is inherently collaborative. Users can steer the AI by noting down crucial takeaways themselves, with the AI complementing these entries, thereby offering an augmented note-taking experience. This cooperative feature distinguishes Granola in a crowded marketplace of meeting transcription applications.</w:t>
      </w:r>
      <w:r/>
    </w:p>
    <w:p>
      <w:r/>
      <w:r>
        <w:t>Granola’s app, compatible with various platforms such as Zoom, Google Meet, Slack, Teams, and WebEx, transcribes audio from meetings directly. Post-meeting, the application analyses the attendees, the context of the meeting, and augments user-provided notes with the aid of AI, which also helps in rectifying any typographical errors. Since its launch in May, the application has witnessed a fivefold increase in its user base, now accounting for approximately 5,000 weekly active users. Notably, a significant portion of these users — around 70% — return after their initial experience.</w:t>
      </w:r>
      <w:r/>
    </w:p>
    <w:p>
      <w:r/>
      <w:r>
        <w:t>Interestingly, Granola's client dynamics have shifted, with leadership figures outnumbering venture capitalists within its user demographic. Currently, individuals in leadership roles constitute 57% of Granola's clientele, a statistic indicating a significant penetration beyond its initial investor-focused base. This shift is reportedly driven by organic growth patterns, with recommendations circulating among industry peers and influencing wider adoption within corporate teams.</w:t>
      </w:r>
      <w:r/>
    </w:p>
    <w:p>
      <w:r/>
      <w:r>
        <w:t>In response to this growth, Granola has been progressively integrating new features. These enhancements include Slack integrations and forthcoming customer relationship management (CRM) capabilities, as well as support for image-based content. A future feature in development is the "context history," which will present past interactions with an individual during subsequent meetings to aid in recollection and continuity.</w:t>
      </w:r>
      <w:r/>
    </w:p>
    <w:p>
      <w:r/>
      <w:r>
        <w:t>As part of its growth strategy, Granola plans to enhance the product’s appeal to teams and enterprises while considering broader mobile accessibility in the coming year. Alongside product expansion, the recent funding will support the enlargement of Granola’s engineering team, scaling from its current five engineers by adding four more personnel.</w:t>
      </w:r>
      <w:r/>
    </w:p>
    <w:p>
      <w:r/>
      <w:r>
        <w:t>Prior to the Series A milestone, Granola had successfully raised $4.25 million in seed funding from investors including Michael Mignano at Lightspeed, as well as Betaworks, Firstminute Capital, Mike Krieger, and Soleio Cuervo. This previously secured financial support laid the groundwork for its current expansion and product development objectives. As Granola continues to evolve, its focus remains on refining its AI to model more intuitive, natural note-taking, mirroring the personalised notes style users would typically create autonomously.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https://techcrunch.com/2024/10/23/vcs-love-using-the-ai-meeting-notepad-granola-so-they-gave-it-20m/</w:t>
        </w:r>
      </w:hyperlink>
      <w:r>
        <w:t xml:space="preserve"> - Corroborates the $20 million Series A funding round led by Spark Capital and the participation of various investors, as well as the app's popularity among venture capitalists.</w:t>
      </w:r>
      <w:r/>
    </w:p>
    <w:p>
      <w:pPr>
        <w:pStyle w:val="ListNumber"/>
        <w:spacing w:line="240" w:lineRule="auto"/>
        <w:ind w:left="720"/>
      </w:pPr>
      <w:r/>
      <w:hyperlink r:id="rId10">
        <w:r>
          <w:rPr>
            <w:color w:val="0000EE"/>
            <w:u w:val="single"/>
          </w:rPr>
          <w:t>https://techcrunch.com/2024/10/23/vcs-love-using-the-ai-meeting-notepad-granola-so-they-gave-it-20m/</w:t>
        </w:r>
      </w:hyperlink>
      <w:r>
        <w:t xml:space="preserve"> - Details the collaborative approach of Granola's AI notepad app and its compatibility with various meeting platforms.</w:t>
      </w:r>
      <w:r/>
    </w:p>
    <w:p>
      <w:pPr>
        <w:pStyle w:val="ListNumber"/>
        <w:spacing w:line="240" w:lineRule="auto"/>
        <w:ind w:left="720"/>
      </w:pPr>
      <w:r/>
      <w:hyperlink r:id="rId10">
        <w:r>
          <w:rPr>
            <w:color w:val="0000EE"/>
            <w:u w:val="single"/>
          </w:rPr>
          <w:t>https://techcrunch.com/2024/10/23/vcs-love-using-the-ai-meeting-notepad-granola-so-they-gave-it-20m/</w:t>
        </w:r>
      </w:hyperlink>
      <w:r>
        <w:t xml:space="preserve"> - Explains how Granola's app transcribes audio, analyzes meetings, and augments user notes, including correcting typographical errors.</w:t>
      </w:r>
      <w:r/>
    </w:p>
    <w:p>
      <w:pPr>
        <w:pStyle w:val="ListNumber"/>
        <w:spacing w:line="240" w:lineRule="auto"/>
        <w:ind w:left="720"/>
      </w:pPr>
      <w:r/>
      <w:hyperlink r:id="rId10">
        <w:r>
          <w:rPr>
            <w:color w:val="0000EE"/>
            <w:u w:val="single"/>
          </w:rPr>
          <w:t>https://techcrunch.com/2024/10/23/vcs-love-using-the-ai-meeting-notepad-granola-so-they-gave-it-20m/</w:t>
        </w:r>
      </w:hyperlink>
      <w:r>
        <w:t xml:space="preserve"> - Provides statistics on Granola's user base growth and the high return rate of users after their initial experience.</w:t>
      </w:r>
      <w:r/>
    </w:p>
    <w:p>
      <w:pPr>
        <w:pStyle w:val="ListNumber"/>
        <w:spacing w:line="240" w:lineRule="auto"/>
        <w:ind w:left="720"/>
      </w:pPr>
      <w:r/>
      <w:hyperlink r:id="rId10">
        <w:r>
          <w:rPr>
            <w:color w:val="0000EE"/>
            <w:u w:val="single"/>
          </w:rPr>
          <w:t>https://techcrunch.com/2024/10/23/vcs-love-using-the-ai-meeting-notepad-granola-so-they-gave-it-20m/</w:t>
        </w:r>
      </w:hyperlink>
      <w:r>
        <w:t xml:space="preserve"> - Discusses the shift in Granola's user demographic, with leadership figures now outnumbering venture capitalists.</w:t>
      </w:r>
      <w:r/>
    </w:p>
    <w:p>
      <w:pPr>
        <w:pStyle w:val="ListNumber"/>
        <w:spacing w:line="240" w:lineRule="auto"/>
        <w:ind w:left="720"/>
      </w:pPr>
      <w:r/>
      <w:hyperlink r:id="rId10">
        <w:r>
          <w:rPr>
            <w:color w:val="0000EE"/>
            <w:u w:val="single"/>
          </w:rPr>
          <w:t>https://techcrunch.com/2024/10/23/vcs-love-using-the-ai-meeting-notepad-granola-so-they-gave-it-20m/</w:t>
        </w:r>
      </w:hyperlink>
      <w:r>
        <w:t xml:space="preserve"> - Mentions the integration of new features such as Slack integrations, CRM capabilities, and support for image-based content.</w:t>
      </w:r>
      <w:r/>
    </w:p>
    <w:p>
      <w:pPr>
        <w:pStyle w:val="ListNumber"/>
        <w:spacing w:line="240" w:lineRule="auto"/>
        <w:ind w:left="720"/>
      </w:pPr>
      <w:r/>
      <w:hyperlink r:id="rId10">
        <w:r>
          <w:rPr>
            <w:color w:val="0000EE"/>
            <w:u w:val="single"/>
          </w:rPr>
          <w:t>https://techcrunch.com/2024/10/23/vcs-love-using-the-ai-meeting-notepad-granola-so-they-gave-it-20m/</w:t>
        </w:r>
      </w:hyperlink>
      <w:r>
        <w:t xml:space="preserve"> - Describes the future feature of 'context history' and plans for enhancing the product's appeal to teams and enterprises.</w:t>
      </w:r>
      <w:r/>
    </w:p>
    <w:p>
      <w:pPr>
        <w:pStyle w:val="ListNumber"/>
        <w:spacing w:line="240" w:lineRule="auto"/>
        <w:ind w:left="720"/>
      </w:pPr>
      <w:r/>
      <w:hyperlink r:id="rId10">
        <w:r>
          <w:rPr>
            <w:color w:val="0000EE"/>
            <w:u w:val="single"/>
          </w:rPr>
          <w:t>https://techcrunch.com/2024/10/23/vcs-love-using-the-ai-meeting-notepad-granola-so-they-gave-it-20m/</w:t>
        </w:r>
      </w:hyperlink>
      <w:r>
        <w:t xml:space="preserve"> - Details the expansion of Granola’s engineering team and plans for mobile accessibility.</w:t>
      </w:r>
      <w:r/>
    </w:p>
    <w:p>
      <w:pPr>
        <w:pStyle w:val="ListNumber"/>
        <w:spacing w:line="240" w:lineRule="auto"/>
        <w:ind w:left="720"/>
      </w:pPr>
      <w:r/>
      <w:hyperlink r:id="rId10">
        <w:r>
          <w:rPr>
            <w:color w:val="0000EE"/>
            <w:u w:val="single"/>
          </w:rPr>
          <w:t>https://techcrunch.com/2024/10/23/vcs-love-using-the-ai-meeting-notepad-granola-so-they-gave-it-20m/</w:t>
        </w:r>
      </w:hyperlink>
      <w:r>
        <w:t xml:space="preserve"> - Corroborates the previous seed funding of $4.25 million from various investors.</w:t>
      </w:r>
      <w:r/>
    </w:p>
    <w:p>
      <w:pPr>
        <w:pStyle w:val="ListNumber"/>
        <w:spacing w:line="240" w:lineRule="auto"/>
        <w:ind w:left="720"/>
      </w:pPr>
      <w:r/>
      <w:hyperlink r:id="rId11">
        <w:r>
          <w:rPr>
            <w:color w:val="0000EE"/>
            <w:u w:val="single"/>
          </w:rPr>
          <w:t>https://www.sparkcapital.com/team-members/nabeel-hyatt</w:t>
        </w:r>
      </w:hyperlink>
      <w:r>
        <w:t xml:space="preserve"> - Provides background information on Nabeel Hyatt, the General Partner at Spark Capital who led the Series A funding round.</w:t>
      </w:r>
      <w:r/>
    </w:p>
    <w:p>
      <w:pPr>
        <w:pStyle w:val="ListNumber"/>
        <w:spacing w:line="240" w:lineRule="auto"/>
        <w:ind w:left="720"/>
      </w:pPr>
      <w:r/>
      <w:hyperlink r:id="rId12">
        <w:r>
          <w:rPr>
            <w:color w:val="0000EE"/>
            <w:u w:val="single"/>
          </w:rPr>
          <w:t>https://nabeelhyatt.com</w:t>
        </w:r>
      </w:hyperlink>
      <w:r>
        <w:t xml:space="preserve"> - Further details Nabeel Hyatt's role at Spark Capital and his investment focus on early-stage startups, including Granola.</w:t>
      </w:r>
      <w:r/>
    </w:p>
    <w:p>
      <w:pPr>
        <w:pStyle w:val="ListNumber"/>
        <w:spacing w:line="240" w:lineRule="auto"/>
        <w:ind w:left="720"/>
      </w:pPr>
      <w:r/>
      <w:hyperlink r:id="rId10">
        <w:r>
          <w:rPr>
            <w:color w:val="0000EE"/>
            <w:u w:val="single"/>
          </w:rPr>
          <w:t>https://techcrunch.com/2024/10/23/vcs-love-using-the-ai-meeting-notepad-granola-so-they-gave-it-20m/</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techcrunch.com/2024/10/23/vcs-love-using-the-ai-meeting-notepad-granola-so-they-gave-it-20m/" TargetMode="External"/><Relationship Id="rId11" Type="http://schemas.openxmlformats.org/officeDocument/2006/relationships/hyperlink" Target="https://www.sparkcapital.com/team-members/nabeel-hyatt" TargetMode="External"/><Relationship Id="rId12" Type="http://schemas.openxmlformats.org/officeDocument/2006/relationships/hyperlink" Target="https://nabeelhyatt.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