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Koala AI crypto price falls amid market fluctuations, potential recovery anticipated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Koala AI Crypto Price Falls Amid Market Fluctuations, Potential Recovery Anticipated</w:t>
      </w:r>
      <w:r/>
    </w:p>
    <w:p>
      <w:r/>
      <w:r>
        <w:t>In a dynamic turn of events within the cryptocurrency market, Koala AI (KOKO) has experienced a significant 19% drop in its price over a 24-hour period. As of 4:40 a.m. EST, the price of KOKO stood at $0.000005672. This decline comes even as the trading volume for the cryptocurrency surged by 31% to reach $1.24 million. Despite this recent downfall, Koala AI has shown strong performance on a weekly scale, boasting a remarkable 92% increase prior to the downturn.</w:t>
      </w:r>
      <w:r/>
    </w:p>
    <w:p>
      <w:r/>
      <w:r>
        <w:t>The downward trend in KOKO's price appears to be in line with the broader bearish sentiment affecting the crypto market currently. Nonetheless, recent developments suggest that an upturn could be on the horizon for the project. Notably, KOKO's inclusion as one of the new listings on Crypto.com’s DeFi Wallet marks a significant milestone for the project, potentially expanding its accessibility and appeal.</w:t>
      </w:r>
      <w:r/>
    </w:p>
    <w:p>
      <w:r/>
      <w:r>
        <w:t>Prior to facing resistance, Koala AI was targeting a resistance level of $0.0000080, indicating potential for higher pricing under more favourable conditions. Currently, it appears to have stabilised just above the support level of $0.0000055, attempting to recover despite facing a resistance at $0.0000060. However, with signs of market recovery, particularly as Bitcoin trades positively, there is anticipation that this could positively influence meme coins such as Koala AI.</w:t>
      </w:r>
      <w:r/>
    </w:p>
    <w:p>
      <w:r/>
      <w:r>
        <w:t>Technical indicators such as Bollinger Bands and the Relative Strength Index (RSI) provide further insight into Koala AI’s current and potential performance. The recent narrowness of the Bollinger Bands, consistent with an ongoing correction, points to the project maintaining a moment of stability. Meanwhile, the RSI, having fluctuated near oversold conditions, now suggests a budding recovery, indicating a potential reversal in sentiment among traders who have exhibited caution in the past day.</w:t>
      </w:r>
      <w:r/>
    </w:p>
    <w:p>
      <w:r/>
      <w:r>
        <w:rPr>
          <w:b/>
        </w:rPr>
        <w:t>Emerging Alternatives and Investment Options</w:t>
      </w:r>
      <w:r/>
    </w:p>
    <w:p>
      <w:r/>
      <w:r>
        <w:t>For investors seeking alternatives to Koala AI, Pepe Unchained (PEPU) emerges as a compelling option. Marketed as the most significant meme coin initial coin offering (ICO) of the year, Pepe Unchained has raised an impressive $22.36 million. Built on its own Layer-2 blockchain, Pepe Unchained promises enhanced speed, lower transaction fees, and high scalability, distinguishing itself from the original Pepe meme coin, which operates on Ethereum’s network and is plagued by higher costs and slower transactions.</w:t>
      </w:r>
      <w:r/>
    </w:p>
    <w:p>
      <w:r/>
      <w:r>
        <w:t xml:space="preserve">The project is developing a comprehensive ecosystem, including a decentralised exchange (DEX), block explorer, and the PEPU Foundation. This ambitious scope has led analysts to speculate about Pepe Unchained's potential to surpass the original Pepe coin’s market presence. Currently priced at $0.01177, PEPU is accessible for purchase using various currencies including ETH, USDT, BNB, and credit or debit cards. </w:t>
      </w:r>
      <w:r/>
    </w:p>
    <w:p>
      <w:r/>
      <w:r>
        <w:t>This information highlights the shifting dynamics in the cryptocurrency market, where new projects like Pepe Unchained challenge the status quo by offering innovative solutions to common blockchain challenges. These developments continuously reshape the investment landscape within the meme coin sector, as investors seek promising opportunities backed by robust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https://digitalcoinprice.com/forecast/koala-ai</w:t>
        </w:r>
      </w:hyperlink>
      <w:r>
        <w:t xml:space="preserve"> - Corroborates the price fluctuations and predictions for Koala AI, including the potential for significant growth and the impact of market conditions.</w:t>
      </w:r>
      <w:r/>
    </w:p>
    <w:p>
      <w:pPr>
        <w:pStyle w:val="ListNumber"/>
        <w:spacing w:line="240" w:lineRule="auto"/>
        <w:ind w:left="720"/>
      </w:pPr>
      <w:r/>
      <w:hyperlink r:id="rId11">
        <w:r>
          <w:rPr>
            <w:color w:val="0000EE"/>
            <w:u w:val="single"/>
          </w:rPr>
          <w:t>https://bitscreener.com/coins/koala-ai/price-prediction</w:t>
        </w:r>
      </w:hyperlink>
      <w:r>
        <w:t xml:space="preserve"> - Provides detailed price predictions for Koala AI from 2024 to 2050, including potential highs and lows, which aligns with the discussion of market fluctuations and future recovery.</w:t>
      </w:r>
      <w:r/>
    </w:p>
    <w:p>
      <w:pPr>
        <w:pStyle w:val="ListNumber"/>
        <w:spacing w:line="240" w:lineRule="auto"/>
        <w:ind w:left="720"/>
      </w:pPr>
      <w:r/>
      <w:hyperlink r:id="rId12">
        <w:r>
          <w:rPr>
            <w:color w:val="0000EE"/>
            <w:u w:val="single"/>
          </w:rPr>
          <w:t>https://coincodex.com/crypto/koala-ai/price-prediction/</w:t>
        </w:r>
      </w:hyperlink>
      <w:r>
        <w:t xml:space="preserve"> - Supports the current price and short-term predictions for Koala AI, including the bullish sentiment and volatility indicators.</w:t>
      </w:r>
      <w:r/>
    </w:p>
    <w:p>
      <w:pPr>
        <w:pStyle w:val="ListNumber"/>
        <w:spacing w:line="240" w:lineRule="auto"/>
        <w:ind w:left="720"/>
      </w:pPr>
      <w:r/>
      <w:hyperlink r:id="rId13">
        <w:r>
          <w:rPr>
            <w:color w:val="0000EE"/>
            <w:u w:val="single"/>
          </w:rPr>
          <w:t>https://3commas.io/predictions/koala-ai</w:t>
        </w:r>
      </w:hyperlink>
      <w:r>
        <w:t xml:space="preserve"> - Offers predictions and technical analysis for Koala AI's price, including short-term and long-term forecasts, which corroborate the potential for recovery and market stability.</w:t>
      </w:r>
      <w:r/>
    </w:p>
    <w:p>
      <w:pPr>
        <w:pStyle w:val="ListNumber"/>
        <w:spacing w:line="240" w:lineRule="auto"/>
        <w:ind w:left="720"/>
      </w:pPr>
      <w:r/>
      <w:hyperlink r:id="rId14">
        <w:r>
          <w:rPr>
            <w:color w:val="0000EE"/>
            <w:u w:val="single"/>
          </w:rPr>
          <w:t>https://kriptomat.io/cryptocurrency-prices/koala-ai-koko-price/</w:t>
        </w:r>
      </w:hyperlink>
      <w:r>
        <w:t xml:space="preserve"> - Provides the current price of Koala AI and historical data, which can be used to analyze the recent 19% drop and the subsequent recovery signs.</w:t>
      </w:r>
      <w:r/>
    </w:p>
    <w:p>
      <w:pPr>
        <w:pStyle w:val="ListNumber"/>
        <w:spacing w:line="240" w:lineRule="auto"/>
        <w:ind w:left="720"/>
      </w:pPr>
      <w:r/>
      <w:hyperlink r:id="rId10">
        <w:r>
          <w:rPr>
            <w:color w:val="0000EE"/>
            <w:u w:val="single"/>
          </w:rPr>
          <w:t>https://digitalcoinprice.com/forecast/koala-ai</w:t>
        </w:r>
      </w:hyperlink>
      <w:r>
        <w:t xml:space="preserve"> - Details the resistance and support levels for Koala AI, such as the $0.0000080 resistance level and the $0.0000055 support level, which are crucial for understanding the current market dynamics.</w:t>
      </w:r>
      <w:r/>
    </w:p>
    <w:p>
      <w:pPr>
        <w:pStyle w:val="ListNumber"/>
        <w:spacing w:line="240" w:lineRule="auto"/>
        <w:ind w:left="720"/>
      </w:pPr>
      <w:r/>
      <w:hyperlink r:id="rId11">
        <w:r>
          <w:rPr>
            <w:color w:val="0000EE"/>
            <w:u w:val="single"/>
          </w:rPr>
          <w:t>https://bitscreener.com/coins/koala-ai/price-prediction</w:t>
        </w:r>
      </w:hyperlink>
      <w:r>
        <w:t xml:space="preserve"> - Discusses the impact of broader market sentiment on Koala AI's price, including the influence of Bitcoin's positive trades on meme coins like Koala AI.</w:t>
      </w:r>
      <w:r/>
    </w:p>
    <w:p>
      <w:pPr>
        <w:pStyle w:val="ListNumber"/>
        <w:spacing w:line="240" w:lineRule="auto"/>
        <w:ind w:left="720"/>
      </w:pPr>
      <w:r/>
      <w:hyperlink r:id="rId12">
        <w:r>
          <w:rPr>
            <w:color w:val="0000EE"/>
            <w:u w:val="single"/>
          </w:rPr>
          <w:t>https://coincodex.com/crypto/koala-ai/price-prediction/</w:t>
        </w:r>
      </w:hyperlink>
      <w:r>
        <w:t xml:space="preserve"> - Analyzes technical indicators such as Bollinger Bands and the Relative Strength Index (RSI) to predict Koala AI’s performance, indicating a potential reversal in sentiment.</w:t>
      </w:r>
      <w:r/>
    </w:p>
    <w:p>
      <w:pPr>
        <w:pStyle w:val="ListNumber"/>
        <w:spacing w:line="240" w:lineRule="auto"/>
        <w:ind w:left="720"/>
      </w:pPr>
      <w:r/>
      <w:hyperlink r:id="rId13">
        <w:r>
          <w:rPr>
            <w:color w:val="0000EE"/>
            <w:u w:val="single"/>
          </w:rPr>
          <w:t>https://3commas.io/predictions/koala-ai</w:t>
        </w:r>
      </w:hyperlink>
      <w:r>
        <w:t xml:space="preserve"> - Mentions the trading volume and market capitalization of Koala AI, which are relevant to understanding the surge in trading volume despite the price drop.</w:t>
      </w:r>
      <w:r/>
    </w:p>
    <w:p>
      <w:pPr>
        <w:pStyle w:val="ListNumber"/>
        <w:spacing w:line="240" w:lineRule="auto"/>
        <w:ind w:left="720"/>
      </w:pPr>
      <w:r/>
      <w:hyperlink r:id="rId11">
        <w:r>
          <w:rPr>
            <w:color w:val="0000EE"/>
            <w:u w:val="single"/>
          </w:rPr>
          <w:t>https://bitscreener.com/coins/koala-ai/price-prediction</w:t>
        </w:r>
      </w:hyperlink>
      <w:r>
        <w:t xml:space="preserve"> - Provides information on Koala AI's inclusion in new listings, such as Crypto.com’s DeFi Wallet, which could expand its accessibility and appeal.</w:t>
      </w:r>
      <w:r/>
    </w:p>
    <w:p>
      <w:pPr>
        <w:pStyle w:val="ListNumber"/>
        <w:spacing w:line="240" w:lineRule="auto"/>
        <w:ind w:left="720"/>
      </w:pPr>
      <w:r/>
      <w:hyperlink r:id="rId12">
        <w:r>
          <w:rPr>
            <w:color w:val="0000EE"/>
            <w:u w:val="single"/>
          </w:rPr>
          <w:t>https://coincodex.com/crypto/koala-ai/price-prediction/</w:t>
        </w:r>
      </w:hyperlink>
      <w:r>
        <w:t xml:space="preserve"> - Compares Koala AI with other meme coins and discusses the emergence of new projects like Pepe Unchained, highlighting the shifting dynamics in the cryptocurrency market.</w:t>
      </w:r>
      <w:r/>
    </w:p>
    <w:p>
      <w:pPr>
        <w:pStyle w:val="ListNumber"/>
        <w:spacing w:line="240" w:lineRule="auto"/>
        <w:ind w:left="720"/>
      </w:pPr>
      <w:r/>
      <w:hyperlink r:id="rId15">
        <w:r>
          <w:rPr>
            <w:color w:val="0000EE"/>
            <w:u w:val="single"/>
          </w:rPr>
          <w:t>https://insidebitcoins.com/news/koala-ai-price-prediction-koko-plunges-19-as-this-pepe-2-0-ico-goes-parabolic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coinprice.com/forecast/koala-ai" TargetMode="External"/><Relationship Id="rId11" Type="http://schemas.openxmlformats.org/officeDocument/2006/relationships/hyperlink" Target="https://bitscreener.com/coins/koala-ai/price-prediction" TargetMode="External"/><Relationship Id="rId12" Type="http://schemas.openxmlformats.org/officeDocument/2006/relationships/hyperlink" Target="https://coincodex.com/crypto/koala-ai/price-prediction/" TargetMode="External"/><Relationship Id="rId13" Type="http://schemas.openxmlformats.org/officeDocument/2006/relationships/hyperlink" Target="https://3commas.io/predictions/koala-ai" TargetMode="External"/><Relationship Id="rId14" Type="http://schemas.openxmlformats.org/officeDocument/2006/relationships/hyperlink" Target="https://kriptomat.io/cryptocurrency-prices/koala-ai-koko-price/" TargetMode="External"/><Relationship Id="rId15" Type="http://schemas.openxmlformats.org/officeDocument/2006/relationships/hyperlink" Target="https://insidebitcoins.com/news/koala-ai-price-prediction-koko-plunges-19-as-this-pepe-2-0-ico-goes-parabol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