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UK undergoes leadership change with focus on AI and digital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announced a major leadership change within its UK operations, marking a significant transition in its strategic focus towards artificial intelligence and digital transformation. Clare Barclay, currently serving as the CEO of Microsoft UK, is set to step down and assume the role of president, enterprise and industry, EMEA. Succeeding her as the new CEO of Microsoft UK will be Darren Hardman, starting 1 November.</w:t>
      </w:r>
      <w:r/>
    </w:p>
    <w:p>
      <w:r/>
      <w:r>
        <w:t>This leadership shift underscores Microsoft's commitment to advancing its foothold in the AI-driven digital landscape. During her time as CEO, Clare Barclay has been instrumental in fostering significant AI partnerships with leading organisations such as the London Stock Exchange Group, Vodafone, and Sainsbury’s. In her upcoming role as president, Barclay will draw upon her extensive experience to spearhead innovation and growth across Microsoft’s expansive reach in 120 markets within EMEA, engaging with customers, digital innovators, start-ups, and partners.</w:t>
      </w:r>
      <w:r/>
    </w:p>
    <w:p>
      <w:r/>
      <w:r>
        <w:t xml:space="preserve">Darren Hardman's promotion to CEO of Microsoft UK comes after he joined the company in May 2023 as corporate vice president, EMEA. Before his tenure at Microsoft, Hardman held prominent roles as CEO of AWS UK&amp;I and as president of Avanade EMEA. His industry-centric approach to AI has been pivotal at Microsoft, enhancing partnerships with enterprise and start-up clients across EMEA. </w:t>
      </w:r>
      <w:r/>
    </w:p>
    <w:p>
      <w:r/>
      <w:r>
        <w:t>Ralph Haupter, president of Microsoft EMEA, praised both leaders, stating, "Clare and Darren both bring unique strengths and insights to their new roles. With this strategic leadership transition, we will bring the best of our industry and AI execution to our UK and EMEA customers."</w:t>
      </w:r>
      <w:r/>
    </w:p>
    <w:p>
      <w:r/>
      <w:r>
        <w:t>This announcement arrives on the heels of Microsoft’s recent AI tour event in London. CEO Satya Nadella delineated the company's vision for the post-ChatGPT Copilot era of enterprise technology, unveiling a suite of new AI agents for Dynamics 365. Nadella anticipates a future dominated by agent-driven AI, aligning with industry leaders such as SAP, Salesforce, Boomi, and ServiceNow who are similarly investing in smart AI agents beyond the GenAI copilots of 2023.</w:t>
      </w:r>
      <w:r/>
    </w:p>
    <w:p>
      <w:r/>
      <w:r>
        <w:t>This strategic realignment at Microsoft reflects its ongoing efforts to stay at the forefront of AI and digital innovation, positioning itself as a key player in the evolving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https://itchanneloxygen.com/barclay-banks-on-new-role-in-microsoft-shake-up/</w:t>
        </w:r>
      </w:hyperlink>
      <w:r>
        <w:t xml:space="preserve"> - Clare Barclay relinquishing the Microsoft UK CEO role and the regional management changes.</w:t>
      </w:r>
      <w:r/>
    </w:p>
    <w:p>
      <w:pPr>
        <w:pStyle w:val="ListNumber"/>
        <w:spacing w:line="240" w:lineRule="auto"/>
        <w:ind w:left="720"/>
      </w:pPr>
      <w:r/>
      <w:hyperlink r:id="rId11">
        <w:r>
          <w:rPr>
            <w:color w:val="0000EE"/>
            <w:u w:val="single"/>
          </w:rPr>
          <w:t>https://www.linkedin.com/posts/darrenhardman_leadership-ai-innovation-activity-7255544882318970880-twVb</w:t>
        </w:r>
      </w:hyperlink>
      <w:r>
        <w:t xml:space="preserve"> - Darren Hardman's announcement of his new role as CEO of Microsoft UK starting 1st November.</w:t>
      </w:r>
      <w:r/>
    </w:p>
    <w:p>
      <w:pPr>
        <w:pStyle w:val="ListNumber"/>
        <w:spacing w:line="240" w:lineRule="auto"/>
        <w:ind w:left="720"/>
      </w:pPr>
      <w:r/>
      <w:hyperlink r:id="rId12">
        <w:r>
          <w:rPr>
            <w:color w:val="0000EE"/>
            <w:u w:val="single"/>
          </w:rPr>
          <w:t>https://ukstories.microsoft.com/features/microsoft-announces-regional-leadership-changes/</w:t>
        </w:r>
      </w:hyperlink>
      <w:r>
        <w:t xml:space="preserve"> - Microsoft's official announcement of Clare Barclay's new role as President, Enterprise &amp; Industry, EMEA, and Darren Hardman as CEO of Microsoft UK.</w:t>
      </w:r>
      <w:r/>
    </w:p>
    <w:p>
      <w:pPr>
        <w:pStyle w:val="ListNumber"/>
        <w:spacing w:line="240" w:lineRule="auto"/>
        <w:ind w:left="720"/>
      </w:pPr>
      <w:r/>
      <w:hyperlink r:id="rId12">
        <w:r>
          <w:rPr>
            <w:color w:val="0000EE"/>
            <w:u w:val="single"/>
          </w:rPr>
          <w:t>https://ukstories.microsoft.com/features/microsoft-announces-regional-leadership-changes/</w:t>
        </w:r>
      </w:hyperlink>
      <w:r>
        <w:t xml:space="preserve"> - Clare Barclay's achievements and partnerships during her tenure as CEO of Microsoft UK.</w:t>
      </w:r>
      <w:r/>
    </w:p>
    <w:p>
      <w:pPr>
        <w:pStyle w:val="ListNumber"/>
        <w:spacing w:line="240" w:lineRule="auto"/>
        <w:ind w:left="720"/>
      </w:pPr>
      <w:r/>
      <w:hyperlink r:id="rId12">
        <w:r>
          <w:rPr>
            <w:color w:val="0000EE"/>
            <w:u w:val="single"/>
          </w:rPr>
          <w:t>https://ukstories.microsoft.com/features/microsoft-announces-regional-leadership-changes/</w:t>
        </w:r>
      </w:hyperlink>
      <w:r>
        <w:t xml:space="preserve"> - Clare Barclay's new role responsibilities and her extensive experience in driving industry innovation and growth across EMEA.</w:t>
      </w:r>
      <w:r/>
    </w:p>
    <w:p>
      <w:pPr>
        <w:pStyle w:val="ListNumber"/>
        <w:spacing w:line="240" w:lineRule="auto"/>
        <w:ind w:left="720"/>
      </w:pPr>
      <w:r/>
      <w:hyperlink r:id="rId13">
        <w:r>
          <w:rPr>
            <w:color w:val="0000EE"/>
            <w:u w:val="single"/>
          </w:rPr>
          <w:t>https://www.channelweb.co.uk/news/2024/microsoft-uk-ceo</w:t>
        </w:r>
      </w:hyperlink>
      <w:r>
        <w:t xml:space="preserve"> - Darren Hardman's background, including his previous roles at AWS UK&amp;I and Avanade EMEA, and his industry-centric approach to AI.</w:t>
      </w:r>
      <w:r/>
    </w:p>
    <w:p>
      <w:pPr>
        <w:pStyle w:val="ListNumber"/>
        <w:spacing w:line="240" w:lineRule="auto"/>
        <w:ind w:left="720"/>
      </w:pPr>
      <w:r/>
      <w:hyperlink r:id="rId13">
        <w:r>
          <w:rPr>
            <w:color w:val="0000EE"/>
            <w:u w:val="single"/>
          </w:rPr>
          <w:t>https://www.channelweb.co.uk/news/2024/microsoft-uk-ceo</w:t>
        </w:r>
      </w:hyperlink>
      <w:r>
        <w:t xml:space="preserve"> - Ralph Haupter's statement on the leadership transition and the strengths both Clare and Darren bring to their new roles.</w:t>
      </w:r>
      <w:r/>
    </w:p>
    <w:p>
      <w:pPr>
        <w:pStyle w:val="ListNumber"/>
        <w:spacing w:line="240" w:lineRule="auto"/>
        <w:ind w:left="720"/>
      </w:pPr>
      <w:r/>
      <w:hyperlink r:id="rId12">
        <w:r>
          <w:rPr>
            <w:color w:val="0000EE"/>
            <w:u w:val="single"/>
          </w:rPr>
          <w:t>https://ukstories.microsoft.com/features/microsoft-announces-regional-leadership-changes/</w:t>
        </w:r>
      </w:hyperlink>
      <w:r>
        <w:t xml:space="preserve"> - Microsoft’s recent investment and expansion plans in the UK, including the £2.5bn investment to enhance AI capacity and security.</w:t>
      </w:r>
      <w:r/>
    </w:p>
    <w:p>
      <w:pPr>
        <w:pStyle w:val="ListNumber"/>
        <w:spacing w:line="240" w:lineRule="auto"/>
        <w:ind w:left="720"/>
      </w:pPr>
      <w:r/>
      <w:hyperlink r:id="rId14">
        <w:r>
          <w:rPr>
            <w:color w:val="0000EE"/>
            <w:u w:val="single"/>
          </w:rPr>
          <w:t>https://www.linkedin.com/posts/clarebarclaymsft_microsoftuk-leadership-innovation-activity-7255543550296182784-vmFD</w:t>
        </w:r>
      </w:hyperlink>
      <w:r>
        <w:t xml:space="preserve"> - Clare Barclay's endorsement of Darren Hardman as her successor and her confidence in the transition.</w:t>
      </w:r>
      <w:r/>
    </w:p>
    <w:p>
      <w:pPr>
        <w:pStyle w:val="ListNumber"/>
        <w:spacing w:line="240" w:lineRule="auto"/>
        <w:ind w:left="720"/>
      </w:pPr>
      <w:r/>
      <w:hyperlink r:id="rId12">
        <w:r>
          <w:rPr>
            <w:color w:val="0000EE"/>
            <w:u w:val="single"/>
          </w:rPr>
          <w:t>https://ukstories.microsoft.com/features/microsoft-announces-regional-leadership-changes/</w:t>
        </w:r>
      </w:hyperlink>
      <w:r>
        <w:t xml:space="preserve"> - Darren Hardman's role in building partnerships with enterprise and start-up customers in EMEA and his industry-centric approach to AI.</w:t>
      </w:r>
      <w:r/>
    </w:p>
    <w:p>
      <w:pPr>
        <w:pStyle w:val="ListNumber"/>
        <w:spacing w:line="240" w:lineRule="auto"/>
        <w:ind w:left="720"/>
      </w:pPr>
      <w:r/>
      <w:hyperlink r:id="rId12">
        <w:r>
          <w:rPr>
            <w:color w:val="0000EE"/>
            <w:u w:val="single"/>
          </w:rPr>
          <w:t>https://ukstories.microsoft.com/features/microsoft-announces-regional-leadership-changes/</w:t>
        </w:r>
      </w:hyperlink>
      <w:r>
        <w:t xml:space="preserve"> - The strategic significance of the leadership transition in aligning with Microsoft's commitment to AI and digital transformation.</w:t>
      </w:r>
      <w:r/>
    </w:p>
    <w:p>
      <w:pPr>
        <w:pStyle w:val="ListNumber"/>
        <w:spacing w:line="240" w:lineRule="auto"/>
        <w:ind w:left="720"/>
      </w:pPr>
      <w:r/>
      <w:hyperlink r:id="rId15">
        <w:r>
          <w:rPr>
            <w:color w:val="0000EE"/>
            <w:u w:val="single"/>
          </w:rPr>
          <w:t>https://erp.today/uk-microsoft-brings-in-new-ceo-for-the-ai-age/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tchanneloxygen.com/barclay-banks-on-new-role-in-microsoft-shake-up/" TargetMode="External"/><Relationship Id="rId11" Type="http://schemas.openxmlformats.org/officeDocument/2006/relationships/hyperlink" Target="https://www.linkedin.com/posts/darrenhardman_leadership-ai-innovation-activity-7255544882318970880-twVb" TargetMode="External"/><Relationship Id="rId12" Type="http://schemas.openxmlformats.org/officeDocument/2006/relationships/hyperlink" Target="https://ukstories.microsoft.com/features/microsoft-announces-regional-leadership-changes/" TargetMode="External"/><Relationship Id="rId13" Type="http://schemas.openxmlformats.org/officeDocument/2006/relationships/hyperlink" Target="https://www.channelweb.co.uk/news/2024/microsoft-uk-ceo" TargetMode="External"/><Relationship Id="rId14" Type="http://schemas.openxmlformats.org/officeDocument/2006/relationships/hyperlink" Target="https://www.linkedin.com/posts/clarebarclaymsft_microsoftuk-leadership-innovation-activity-7255543550296182784-vmFD" TargetMode="External"/><Relationship Id="rId15" Type="http://schemas.openxmlformats.org/officeDocument/2006/relationships/hyperlink" Target="https://erp.today/uk-microsoft-brings-in-new-ceo-for-the-ai-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