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Neel Kashkari discusses cryptocurrency and artificial intelligence at recent meeting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Neel Kashkari Discusses Cryptocurrency and Artificial Intelligence at Recent Meeting</w:t>
      </w:r>
      <w:r/>
    </w:p>
    <w:p>
      <w:r/>
      <w:r>
        <w:t>Minneapolis, MN – During a meeting held earlier this month, Neel Kashkari, President of the Federal Reserve Bank of Minneapolis, addressed a range of questions during a Q&amp;A session, offering his insights on cryptocurrency and artificial intelligence (AI). The session took an intriguing turn when an attendee broached the subject of Kashkari's views on these burgeoning technologies, particularly their implications for the financial sector and beyond.</w:t>
      </w:r>
      <w:r/>
    </w:p>
    <w:p>
      <w:r/>
      <w:r>
        <w:t>Kashkari shared a candid perspective on the current state of cryptocurrency, comparing it unfavourably to AI. "Generative AI is very new, and every day people are innovating actual uses that you and I find useful in our daily lives," remarked Kashkari. In contrast, he took a sceptical stance towards Bitcoin and other cryptocurrencies, noting that after over a decade since its inception, enthusiasts have struggled to identify a legitimate use case for cryptocurrencies beyond circumventing banking regulations. "And nobody’s been able to come up with it," he added, suggesting that the traditional banking sector has already addressed most needs that Bitcoin claims to solve.</w:t>
      </w:r>
      <w:r/>
    </w:p>
    <w:p>
      <w:r/>
      <w:r>
        <w:t>In a show of hands among the audience, a significant majority indicated they had utilised AI in some form within the past month, evidencing its rapid integration into everyday life. Meanwhile, only a single attendee acknowledged using cryptocurrency in that period, and only for a personal transaction not involving goods or services.</w:t>
      </w:r>
      <w:r/>
    </w:p>
    <w:p>
      <w:r/>
      <w:r>
        <w:t>Kashkari recounted a striking anecdote of someone who claimed to have used cryptocurrency to send weapons to Ukraine due to banking restrictions. This example reinforced his scepticism about the presence of a legitimate, legal use for Bitcoin, asserting, "I've grown deeply, deeply sceptical that after a dozen years, nobody can find a real legal use case for Bitcoin that the traditional banking sector cannot address, cannot solve."</w:t>
      </w:r>
      <w:r/>
    </w:p>
    <w:p>
      <w:r/>
      <w:r>
        <w:t>On the topic of AI, Kashkari exhibited a more enthusiastic outlook, despite acknowledging risks such as frauds and scams often associated with such technology. He expressed optimism regarding AI's potential for innovation and utility.</w:t>
      </w:r>
      <w:r/>
    </w:p>
    <w:p>
      <w:r/>
      <w:r>
        <w:t>The conversation also extended to the potential introduction of a central bank digital currency (CBDC), a subject of increasing global debate. Kashkari approached the idea with caution, highlighting a need for clear evidence to justify its implementation. He challenged the need for a CBDC when existing private sector financial innovations, such as Venmo and PayPal, already cater effectively to consumer needs with services that facilitate easy money transfers. "What actually is it that this central bank digital currency can solve?" he pondered, underlining his uncertainty about the purported benefits of a CBDC.</w:t>
      </w:r>
      <w:r/>
    </w:p>
    <w:p>
      <w:r/>
      <w:r>
        <w:t>Kashkari's remarks come at a time when both AI and cryptocurrency are ubiquitous topics in media narratives, with many tech startups and financial institutions eager to stake claims in these fields. As these technologies continue to evolve, distinguishing real potential from unwarranted hype remains an ongoing challenge for industry experts and journalists alike.</w:t>
      </w:r>
      <w:r/>
    </w:p>
    <w:p>
      <w:r/>
      <w:r>
        <w:t>Kashkari’s insights contribute significantly to the ongoing discourse about the role and value of emerging technologies in the financial sector and broader societal implications. As discussions progress, stakeholders across the spectrum continue to ponder the balance between innovation, regulation, and practical application.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https://www.mitrade.com/insights/news/live-news/article-3-411285-20241015</w:t>
        </w:r>
      </w:hyperlink>
      <w:r>
        <w:t xml:space="preserve"> - Corroborates Neel Kashkari's statement that Bitcoin remains worthless after twelve years and his skepticism about its use as a currency.</w:t>
      </w:r>
      <w:r/>
    </w:p>
    <w:p>
      <w:pPr>
        <w:pStyle w:val="ListNumber"/>
        <w:spacing w:line="240" w:lineRule="auto"/>
        <w:ind w:left="720"/>
      </w:pPr>
      <w:r/>
      <w:hyperlink r:id="rId11">
        <w:r>
          <w:rPr>
            <w:color w:val="0000EE"/>
            <w:u w:val="single"/>
          </w:rPr>
          <w:t>https://u.today/feds-kashkari-says-almost-no-one-uses-crypto-for-payments</w:t>
        </w:r>
      </w:hyperlink>
      <w:r>
        <w:t xml:space="preserve"> - Supports Kashkari's claim that crypto is not used for paying for goods and services, and his assertion that it is mostly linked to illegal activities.</w:t>
      </w:r>
      <w:r/>
    </w:p>
    <w:p>
      <w:pPr>
        <w:pStyle w:val="ListNumber"/>
        <w:spacing w:line="240" w:lineRule="auto"/>
        <w:ind w:left="720"/>
      </w:pPr>
      <w:r/>
      <w:hyperlink r:id="rId12">
        <w:r>
          <w:rPr>
            <w:color w:val="0000EE"/>
            <w:u w:val="single"/>
          </w:rPr>
          <w:t>https://coinpaper.com/5769/neel-kashkari-s-crypto-comments-ignite-social-media-outrage</w:t>
        </w:r>
      </w:hyperlink>
      <w:r>
        <w:t xml:space="preserve"> - Details Kashkari's comments on crypto being used for illegal activities and the backlash he received from the crypto community.</w:t>
      </w:r>
      <w:r/>
    </w:p>
    <w:p>
      <w:pPr>
        <w:pStyle w:val="ListNumber"/>
        <w:spacing w:line="240" w:lineRule="auto"/>
        <w:ind w:left="720"/>
      </w:pPr>
      <w:r/>
      <w:hyperlink r:id="rId13">
        <w:r>
          <w:rPr>
            <w:color w:val="0000EE"/>
            <w:u w:val="single"/>
          </w:rPr>
          <w:t>https://cointelegraph.com/news/fed-president-kashkari-bitcoin-used-criminal-activity</w:t>
        </w:r>
      </w:hyperlink>
      <w:r>
        <w:t xml:space="preserve"> - Provides additional context on Kashkari's statements about Bitcoin being used for criminal activity and the criticism he faced.</w:t>
      </w:r>
      <w:r/>
    </w:p>
    <w:p>
      <w:pPr>
        <w:pStyle w:val="ListNumber"/>
        <w:spacing w:line="240" w:lineRule="auto"/>
        <w:ind w:left="720"/>
      </w:pPr>
      <w:r/>
      <w:hyperlink r:id="rId10">
        <w:r>
          <w:rPr>
            <w:color w:val="0000EE"/>
            <w:u w:val="single"/>
          </w:rPr>
          <w:t>https://www.mitrade.com/insights/news/live-news/article-3-411285-20241015</w:t>
        </w:r>
      </w:hyperlink>
      <w:r>
        <w:t xml:space="preserve"> - Mentions Kashkari's endorsement of generative artificial intelligence and its potential uses, contrasting with his views on cryptocurrency.</w:t>
      </w:r>
      <w:r/>
    </w:p>
    <w:p>
      <w:pPr>
        <w:pStyle w:val="ListNumber"/>
        <w:spacing w:line="240" w:lineRule="auto"/>
        <w:ind w:left="720"/>
      </w:pPr>
      <w:r/>
      <w:hyperlink r:id="rId14">
        <w:r>
          <w:rPr>
            <w:color w:val="0000EE"/>
            <w:u w:val="single"/>
          </w:rPr>
          <w:t>https://bankbeat.biz/distinguishing-hype-from-potential-in-ai-and-cryptocurrency/</w:t>
        </w:r>
      </w:hyperlink>
      <w:r>
        <w:t xml:space="preserve"> - Discusses Kashkari's differentiation between the potential of AI and the hype surrounding cryptocurrency.</w:t>
      </w:r>
      <w:r/>
    </w:p>
    <w:p>
      <w:pPr>
        <w:pStyle w:val="ListNumber"/>
        <w:spacing w:line="240" w:lineRule="auto"/>
        <w:ind w:left="720"/>
      </w:pPr>
      <w:r/>
      <w:hyperlink r:id="rId11">
        <w:r>
          <w:rPr>
            <w:color w:val="0000EE"/>
            <w:u w:val="single"/>
          </w:rPr>
          <w:t>https://u.today/feds-kashkari-says-almost-no-one-uses-crypto-for-payments</w:t>
        </w:r>
      </w:hyperlink>
      <w:r>
        <w:t xml:space="preserve"> - Highlights Kashkari's long-standing skepticism towards cryptocurrencies, comparing them to speculation similar to Beanie Babies.</w:t>
      </w:r>
      <w:r/>
    </w:p>
    <w:p>
      <w:pPr>
        <w:pStyle w:val="ListNumber"/>
        <w:spacing w:line="240" w:lineRule="auto"/>
        <w:ind w:left="720"/>
      </w:pPr>
      <w:r/>
      <w:hyperlink r:id="rId12">
        <w:r>
          <w:rPr>
            <w:color w:val="0000EE"/>
            <w:u w:val="single"/>
          </w:rPr>
          <w:t>https://coinpaper.com/5769/neel-kashkari-s-crypto-comments-ignite-social-media-outrage</w:t>
        </w:r>
      </w:hyperlink>
      <w:r>
        <w:t xml:space="preserve"> - Addresses Kashkari's skepticism about the legal use cases for Bitcoin and his comparison to traditional banking solutions.</w:t>
      </w:r>
      <w:r/>
    </w:p>
    <w:p>
      <w:pPr>
        <w:pStyle w:val="ListNumber"/>
        <w:spacing w:line="240" w:lineRule="auto"/>
        <w:ind w:left="720"/>
      </w:pPr>
      <w:r/>
      <w:hyperlink r:id="rId13">
        <w:r>
          <w:rPr>
            <w:color w:val="0000EE"/>
            <w:u w:val="single"/>
          </w:rPr>
          <w:t>https://cointelegraph.com/news/fed-president-kashkari-bitcoin-used-criminal-activity</w:t>
        </w:r>
      </w:hyperlink>
      <w:r>
        <w:t xml:space="preserve"> - Provides context on the debate around central bank digital currencies (CBDCs) and Kashkari's cautious approach to their implementation.</w:t>
      </w:r>
      <w:r/>
    </w:p>
    <w:p>
      <w:pPr>
        <w:pStyle w:val="ListNumber"/>
        <w:spacing w:line="240" w:lineRule="auto"/>
        <w:ind w:left="720"/>
      </w:pPr>
      <w:r/>
      <w:hyperlink r:id="rId12">
        <w:r>
          <w:rPr>
            <w:color w:val="0000EE"/>
            <w:u w:val="single"/>
          </w:rPr>
          <w:t>https://coinpaper.com/5769/neel-kashkari-s-crypto-comments-ignite-social-media-outrage</w:t>
        </w:r>
      </w:hyperlink>
      <w:r>
        <w:t xml:space="preserve"> - Mentions Kashkari's uncertainty about the benefits of CBDCs when existing private sector solutions like Venmo and PayPal are effective.</w:t>
      </w:r>
      <w:r/>
    </w:p>
    <w:p>
      <w:pPr>
        <w:pStyle w:val="ListNumber"/>
        <w:spacing w:line="240" w:lineRule="auto"/>
        <w:ind w:left="720"/>
      </w:pPr>
      <w:r/>
      <w:hyperlink r:id="rId14">
        <w:r>
          <w:rPr>
            <w:color w:val="0000EE"/>
            <w:u w:val="single"/>
          </w:rPr>
          <w:t>https://bankbeat.biz/distinguishing-hype-from-potential-in-ai-and-cryptocurrency/</w:t>
        </w:r>
      </w:hyperlink>
      <w:r>
        <w:t xml:space="preserve"> - Discusses the broader context of AI and cryptocurrency in media narratives and their evolving roles in the financial sector.</w:t>
      </w:r>
      <w:r/>
    </w:p>
    <w:p>
      <w:pPr>
        <w:pStyle w:val="ListNumber"/>
        <w:spacing w:line="240" w:lineRule="auto"/>
        <w:ind w:left="720"/>
      </w:pPr>
      <w:r/>
      <w:hyperlink r:id="rId14">
        <w:r>
          <w:rPr>
            <w:color w:val="0000EE"/>
            <w:u w:val="single"/>
          </w:rPr>
          <w:t>https://bankbeat.biz/distinguishing-hype-from-potential-in-ai-and-cryptocurrency/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itrade.com/insights/news/live-news/article-3-411285-20241015" TargetMode="External"/><Relationship Id="rId11" Type="http://schemas.openxmlformats.org/officeDocument/2006/relationships/hyperlink" Target="https://u.today/feds-kashkari-says-almost-no-one-uses-crypto-for-payments" TargetMode="External"/><Relationship Id="rId12" Type="http://schemas.openxmlformats.org/officeDocument/2006/relationships/hyperlink" Target="https://coinpaper.com/5769/neel-kashkari-s-crypto-comments-ignite-social-media-outrage" TargetMode="External"/><Relationship Id="rId13" Type="http://schemas.openxmlformats.org/officeDocument/2006/relationships/hyperlink" Target="https://cointelegraph.com/news/fed-president-kashkari-bitcoin-used-criminal-activity" TargetMode="External"/><Relationship Id="rId14" Type="http://schemas.openxmlformats.org/officeDocument/2006/relationships/hyperlink" Target="https://bankbeat.biz/distinguishing-hype-from-potential-in-ai-and-cryptocurren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