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Nobel Prize in Chemistry 2024 ignites debate over corporate influence in science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prestigious Nobel Prize in Chemistry for 2024 has ignited a significant debate within the scientific community over the intersection of science and technology, bringing to the forefront concerns about corporate influence in scientific research. This year's prize was split between David Baker, a biochemist from the University of Washington, and two executives from Google DeepMind, Demis Hassabis and John Jumper, stirring controversy and discussion.</w:t>
      </w:r>
      <w:r/>
    </w:p>
    <w:p>
      <w:r/>
      <w:r>
        <w:t>David Baker, who has been a prominent figure in the realm of biochemistry, was recognised for his groundbreaking work in computational protein design. Back in 2003, Baker designed the first novel protein and predicted its 3-dimensional structure using a software called Rosetta. Rosetta allows scientists to model and visualise protein structures and their interactions, enabling the creation of proteins not found in nature, a process known as "de novo protein design". Baker's contributions have been instrumental in advancing the study of protein folding and his recent Nobel Prize highlights his significant role in this field.</w:t>
      </w:r>
      <w:r/>
    </w:p>
    <w:p>
      <w:r/>
      <w:r>
        <w:t>Conversely, the other half of the Nobel Prize was awarded to Demis Hassabis and John Jumper from Google DeepMind for AlphaFold, an AI program that predicts protein folding. This has sparked debate about the role of large technology companies in scientific recognition. Critics, including esteemed members of the scientific community, argue that while AlphaFold represents an advancement in efficiency, it does not introduce new fundamental theories of protein folding. The technology is built on existing algorithms and models, including those like Rosetta, showing the cumulative nature of scientific progress.</w:t>
      </w:r>
      <w:r/>
    </w:p>
    <w:p>
      <w:r/>
      <w:r>
        <w:t>Associate Professor of Chemistry Tim Machonkin, who has had a long career in bioinorganic chemistry, expressed concerns about recognising advancements facilitated by the enormous computational resources available to tech giants like Google. Machonkin highlighted the disparity between the resources available to independent researchers versus those at large corporations, suggesting that many scientists could potentially develop similar innovations if backed by the financial and computational might of a company like Google.</w:t>
      </w:r>
      <w:r/>
    </w:p>
    <w:p>
      <w:r/>
      <w:r>
        <w:t>These discussions extend beyond the Nobel Prize to broader conversations about the influence of big tech in scientific research and the handling of knowledge production. Google, particularly its parent company, Alphabet, has been embroiled in antitrust lawsuits in the United States, highlighting concerns about monopolistic practices. The Department of Justice alleged that Google maintained its dominance as a search engine through financial arrangements with other tech firms, further fuelling debates about the ethical implications of their business practices on innovation and fairness.</w:t>
      </w:r>
      <w:r/>
    </w:p>
    <w:p>
      <w:r/>
      <w:r>
        <w:t>While Alphabet has defended its market position by focusing on the quality of its services, antitrust rulings suggest otherwise, pointing to the company's strategic financial benefits to maintain control over the search engine market. This scenario mirrors concerns about AlphaFold, which critics argue is an achievement made possible by vast corporate resources rather than scientific ingenuity alone.</w:t>
      </w:r>
      <w:r/>
    </w:p>
    <w:p>
      <w:r/>
      <w:r>
        <w:t>The controversy surrounding the Nobel Prize touches on fundamental questions regarding the future of scientific research. It underscores the tension between academia and corporate-backed science, questioning whether technological benefits justify potential drawbacks such as reduced recognition for pioneering researchers and ethical considerations about AI and corporate influence.</w:t>
      </w:r>
      <w:r/>
    </w:p>
    <w:p>
      <w:r/>
      <w:r>
        <w:t>As the scientific community continues to debate these issues, the example of AlphaFold highlights the complexity of balancing technological advancements with ethical and equitable practices in science. While some see it as a beneficial tool for research, others caution against allowing corporate interests to overshadow academic pursuits and foundational scientific work. With the trajectory of scientific discovery increasingly intersecting with corporate power, the 2024 Nobel Prize in Chemistry stands as a testament to the evolving landscape of modern science.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https://www.nobelprize.org/prizes/chemistry/2024/press-release/</w:t>
        </w:r>
      </w:hyperlink>
      <w:r>
        <w:t xml:space="preserve"> - Corroborates the awarding of the Nobel Prize in Chemistry 2024 to David Baker, Demis Hassabis, and John Jumper, and details their contributions to computational protein design and protein structure prediction.</w:t>
      </w:r>
      <w:r/>
    </w:p>
    <w:p>
      <w:pPr>
        <w:pStyle w:val="ListNumber"/>
        <w:spacing w:line="240" w:lineRule="auto"/>
        <w:ind w:left="720"/>
      </w:pPr>
      <w:r/>
      <w:hyperlink r:id="rId11">
        <w:r>
          <w:rPr>
            <w:color w:val="0000EE"/>
            <w:u w:val="single"/>
          </w:rPr>
          <w:t>https://theconversation.com/machine-learning-cracked-the-protein-folding-problem-and-won-the-2024-nobel-prize-in-chemistry-240937</w:t>
        </w:r>
      </w:hyperlink>
      <w:r>
        <w:t xml:space="preserve"> - Discusses the use of machine learning by David Baker, Demis Hassabis, and John Jumper to tackle protein folding and design, and the significance of their work in biology and medicine.</w:t>
      </w:r>
      <w:r/>
    </w:p>
    <w:p>
      <w:pPr>
        <w:pStyle w:val="ListNumber"/>
        <w:spacing w:line="240" w:lineRule="auto"/>
        <w:ind w:left="720"/>
      </w:pPr>
      <w:r/>
      <w:hyperlink r:id="rId12">
        <w:r>
          <w:rPr>
            <w:color w:val="0000EE"/>
            <w:u w:val="single"/>
          </w:rPr>
          <w:t>https://www.chemistryworld.com/news/the-2024-nobel-prize-in-chemistry-as-it-happens-live/4020296.article</w:t>
        </w:r>
      </w:hyperlink>
      <w:r>
        <w:t xml:space="preserve"> - Provides live updates and background on the 2024 Nobel Prize in Chemistry, including the recognition of Baker, Hassabis, and Jumper for their work on protein folding and design.</w:t>
      </w:r>
      <w:r/>
    </w:p>
    <w:p>
      <w:pPr>
        <w:pStyle w:val="ListNumber"/>
        <w:spacing w:line="240" w:lineRule="auto"/>
        <w:ind w:left="720"/>
      </w:pPr>
      <w:r/>
      <w:hyperlink r:id="rId13">
        <w:r>
          <w:rPr>
            <w:color w:val="0000EE"/>
            <w:u w:val="single"/>
          </w:rPr>
          <w:t>https://indianexpress.com/article/explained/everyday-explainers/chemistry-nobel-2024-what-winners-did-why-it-matters-9612145/</w:t>
        </w:r>
      </w:hyperlink>
      <w:r>
        <w:t xml:space="preserve"> - Explains the contributions of David Baker, Demis Hassabis, and John Jumper to protein design and structure prediction, and why their work is important.</w:t>
      </w:r>
      <w:r/>
    </w:p>
    <w:p>
      <w:pPr>
        <w:pStyle w:val="ListNumber"/>
        <w:spacing w:line="240" w:lineRule="auto"/>
        <w:ind w:left="720"/>
      </w:pPr>
      <w:r/>
      <w:hyperlink r:id="rId10">
        <w:r>
          <w:rPr>
            <w:color w:val="0000EE"/>
            <w:u w:val="single"/>
          </w:rPr>
          <w:t>https://www.nobelprize.org/prizes/chemistry/2024/press-release/</w:t>
        </w:r>
      </w:hyperlink>
      <w:r>
        <w:t xml:space="preserve"> - Details David Baker's work on computational protein design, including his development of the Rosetta software and his creation of novel proteins.</w:t>
      </w:r>
      <w:r/>
    </w:p>
    <w:p>
      <w:pPr>
        <w:pStyle w:val="ListNumber"/>
        <w:spacing w:line="240" w:lineRule="auto"/>
        <w:ind w:left="720"/>
      </w:pPr>
      <w:r/>
      <w:hyperlink r:id="rId11">
        <w:r>
          <w:rPr>
            <w:color w:val="0000EE"/>
            <w:u w:val="single"/>
          </w:rPr>
          <w:t>https://theconversation.com/machine-learning-cracked-the-protein-folding-problem-and-won-the-2024-nobel-prize-in-chemistry-240937</w:t>
        </w:r>
      </w:hyperlink>
      <w:r>
        <w:t xml:space="preserve"> - Describes the development and impact of AlphaFold by Demis Hassabis and John Jumper, and its significance in predicting protein structures.</w:t>
      </w:r>
      <w:r/>
    </w:p>
    <w:p>
      <w:pPr>
        <w:pStyle w:val="ListNumber"/>
        <w:spacing w:line="240" w:lineRule="auto"/>
        <w:ind w:left="720"/>
      </w:pPr>
      <w:r/>
      <w:hyperlink r:id="rId12">
        <w:r>
          <w:rPr>
            <w:color w:val="0000EE"/>
            <w:u w:val="single"/>
          </w:rPr>
          <w:t>https://www.chemistryworld.com/news/the-2024-nobel-prize-in-chemistry-as-it-happens-live/4020296.article</w:t>
        </w:r>
      </w:hyperlink>
      <w:r>
        <w:t xml:space="preserve"> - Highlights the early recognition of Hassabis and Jumper's work on AlphaFold and its revolutionary impact on protein structure prediction.</w:t>
      </w:r>
      <w:r/>
    </w:p>
    <w:p>
      <w:pPr>
        <w:pStyle w:val="ListNumber"/>
        <w:spacing w:line="240" w:lineRule="auto"/>
        <w:ind w:left="720"/>
      </w:pPr>
      <w:r/>
      <w:hyperlink r:id="rId13">
        <w:r>
          <w:rPr>
            <w:color w:val="0000EE"/>
            <w:u w:val="single"/>
          </w:rPr>
          <w:t>https://indianexpress.com/article/explained/everyday-explainers/chemistry-nobel-2024-what-winners-did-why-it-matters-9612145/</w:t>
        </w:r>
      </w:hyperlink>
      <w:r>
        <w:t xml:space="preserve"> - Explains the controversy surrounding the recognition of corporate-backed research, such as AlphaFold, and the disparity in resources between independent researchers and those at large corporations.</w:t>
      </w:r>
      <w:r/>
    </w:p>
    <w:p>
      <w:pPr>
        <w:pStyle w:val="ListNumber"/>
        <w:spacing w:line="240" w:lineRule="auto"/>
        <w:ind w:left="720"/>
      </w:pPr>
      <w:r/>
      <w:hyperlink r:id="rId11">
        <w:r>
          <w:rPr>
            <w:color w:val="0000EE"/>
            <w:u w:val="single"/>
          </w:rPr>
          <w:t>https://theconversation.com/machine-learning-cracked-the-protein-folding-problem-and-won-the-2024-nobel-prize-in-chemistry-240937</w:t>
        </w:r>
      </w:hyperlink>
      <w:r>
        <w:t xml:space="preserve"> - Discusses the broader implications of the Nobel Prize, including the intersection of science and technology, and the role of AI in scientific research.</w:t>
      </w:r>
      <w:r/>
    </w:p>
    <w:p>
      <w:pPr>
        <w:pStyle w:val="ListNumber"/>
        <w:spacing w:line="240" w:lineRule="auto"/>
        <w:ind w:left="720"/>
      </w:pPr>
      <w:r/>
      <w:hyperlink r:id="rId10">
        <w:r>
          <w:rPr>
            <w:color w:val="0000EE"/>
            <w:u w:val="single"/>
          </w:rPr>
          <w:t>https://www.nobelprize.org/prizes/chemistry/2024/press-release/</w:t>
        </w:r>
      </w:hyperlink>
      <w:r>
        <w:t xml:space="preserve"> - Provides context on the significance of the Nobel Prize in Chemistry 2024 and its impact on the understanding of biological processes and potential medical breakthroughs.</w:t>
      </w:r>
      <w:r/>
    </w:p>
    <w:p>
      <w:pPr>
        <w:pStyle w:val="ListNumber"/>
        <w:spacing w:line="240" w:lineRule="auto"/>
        <w:ind w:left="720"/>
      </w:pPr>
      <w:r/>
      <w:hyperlink r:id="rId12">
        <w:r>
          <w:rPr>
            <w:color w:val="0000EE"/>
            <w:u w:val="single"/>
          </w:rPr>
          <w:t>https://www.chemistryworld.com/news/the-2024-nobel-prize-in-chemistry-as-it-happens-live/4020296.article</w:t>
        </w:r>
      </w:hyperlink>
      <w:r>
        <w:t xml:space="preserve"> - Mentions the broader discussions about the influence of big tech in scientific research and the ethical considerations surrounding corporate involvement in science.</w:t>
      </w:r>
      <w:r/>
    </w:p>
    <w:p>
      <w:pPr>
        <w:pStyle w:val="ListNumber"/>
        <w:spacing w:line="240" w:lineRule="auto"/>
        <w:ind w:left="720"/>
      </w:pPr>
      <w:r/>
      <w:hyperlink r:id="rId14">
        <w:r>
          <w:rPr>
            <w:color w:val="0000EE"/>
            <w:u w:val="single"/>
          </w:rPr>
          <w:t>https://whitmanwire.com/feature/2024/10/24/ai-the-nobel-prize-and-the-dark-road-to-corporate-science/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nobelprize.org/prizes/chemistry/2024/press-release/" TargetMode="External"/><Relationship Id="rId11" Type="http://schemas.openxmlformats.org/officeDocument/2006/relationships/hyperlink" Target="https://theconversation.com/machine-learning-cracked-the-protein-folding-problem-and-won-the-2024-nobel-prize-in-chemistry-240937" TargetMode="External"/><Relationship Id="rId12" Type="http://schemas.openxmlformats.org/officeDocument/2006/relationships/hyperlink" Target="https://www.chemistryworld.com/news/the-2024-nobel-prize-in-chemistry-as-it-happens-live/4020296.article" TargetMode="External"/><Relationship Id="rId13" Type="http://schemas.openxmlformats.org/officeDocument/2006/relationships/hyperlink" Target="https://indianexpress.com/article/explained/everyday-explainers/chemistry-nobel-2024-what-winners-did-why-it-matters-9612145/" TargetMode="External"/><Relationship Id="rId14" Type="http://schemas.openxmlformats.org/officeDocument/2006/relationships/hyperlink" Target="https://whitmanwire.com/feature/2024/10/24/ai-the-nobel-prize-and-the-dark-road-to-corporate-scienc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