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Novae.Travel unveils world’s first multi-agent AI system for holiday planning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groundbreaking move for the travel industry, Novae.Travel has unveiled the world’s first multi-agent AI system, revolutionising the way holidays are planned. This innovative platform, described as a pioneering architecture, marks a significant technological advancement, offering users high accuracy and personalised recommendations for their travel plans.</w:t>
      </w:r>
      <w:r/>
    </w:p>
    <w:p>
      <w:r/>
      <w:r>
        <w:t>This novel system employs a network of specialised AI agents, each focusing on a specific area of travel planning. Whether it's arranging flights, selecting hotels, managing budgets, or suggesting activities, these agents cover every aspect of a traveller's journey with precision. For instance, when planning a flight from London to Bangkok, the system takes into account time zones, flight durations, and layovers, ensuring that itineraries are seamless and in line with the traveller’s schedule.</w:t>
      </w:r>
      <w:r/>
    </w:p>
    <w:p>
      <w:r/>
      <w:r>
        <w:t>Chinedu Achara, Founder and Managing Director of Proaptus Ltd., the company behind Novae.Travel, articulated the platform’s capacity to offer precision and personalisation that outstrip existing AI travel platforms. “Planning fully integrated and personalised holidays using AI has eluded all AI travel planners until now,” Achara stated, highlighting the superior service offered by their multi-agent system.</w:t>
      </w:r>
      <w:r/>
    </w:p>
    <w:p>
      <w:r/>
      <w:r>
        <w:t>This cutting-edge platform breaks away from the limitations of traditional single-assistant systems due to its modular design. This design empowers Novae.Travel to handle complex travel plans with improved adaptability. The agents involved are specifically refined for distinct tasks, ensuring that the system can smoothly integrate new features over time, catering to evolving travel needs.</w:t>
      </w:r>
      <w:r/>
    </w:p>
    <w:p>
      <w:r/>
      <w:r>
        <w:t>Among the key features of Novae.Travel's multi-agent system is bespoke itinerary planning. Each travel plan is tailored with comprehensive details on flights, accommodations, and suitable local activities. The system is also capable of adapting travel mode selection, determining the most efficient mode of travel using real-time data. This adaptability ensures that users receive precise and context-aware recommendations, steering clear of common AI inaccuracies known as "hallucinations". Furthermore, the platform provides users with transparent budgeting, offering a detailed list of expenses to streamline budget management.</w:t>
      </w:r>
      <w:r/>
    </w:p>
    <w:p>
      <w:r/>
      <w:r>
        <w:t>Novae.Travel is now accessible to users at no cost, providing an opportunity to experience this multi-agent AI system firsthand at novae.travel. The platform allows users to craft custom itineraries and manage budgets with ease.</w:t>
      </w:r>
      <w:r/>
    </w:p>
    <w:p>
      <w:r/>
      <w:r>
        <w:t>Looking beyond the travel industry, Proaptus is utilising the same AI system for another project named Novae.Lighthouse. This is an infrastructure monitoring platform aimed at sectors such as fibre optics and rail, demonstrating the wide-ranging applications of this advanced technology.</w:t>
      </w:r>
      <w:r/>
    </w:p>
    <w:p>
      <w:r/>
      <w:r>
        <w:t>Novae.Travel’s multi-agent AI system sets a new benchmark in the travel industry, potentially transforming how travellers plan their journeys by leveraging the accuracy and customisation capabilities of AI technology.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https://novae.travel</w:t>
        </w:r>
      </w:hyperlink>
      <w:r>
        <w:t xml:space="preserve"> - Describes Novae.Travel as an advanced multi-agent AI travel planner, highlighting its innovative approach to holiday planning.</w:t>
      </w:r>
      <w:r/>
    </w:p>
    <w:p>
      <w:pPr>
        <w:pStyle w:val="ListNumber"/>
        <w:spacing w:line="240" w:lineRule="auto"/>
        <w:ind w:left="720"/>
      </w:pPr>
      <w:r/>
      <w:hyperlink r:id="rId11">
        <w:r>
          <w:rPr>
            <w:color w:val="0000EE"/>
            <w:u w:val="single"/>
          </w:rPr>
          <w:t>https://novae.travel/novae-travel-early-release-making-travel-easy-and-accessible-for-all/</w:t>
        </w:r>
      </w:hyperlink>
      <w:r>
        <w:t xml:space="preserve"> - Details the early release of Novae.Travel, emphasizing its ability to simplify travel planning and provide accurate responses.</w:t>
      </w:r>
      <w:r/>
    </w:p>
    <w:p>
      <w:pPr>
        <w:pStyle w:val="ListNumber"/>
        <w:spacing w:line="240" w:lineRule="auto"/>
        <w:ind w:left="720"/>
      </w:pPr>
      <w:r/>
      <w:hyperlink r:id="rId12">
        <w:r>
          <w:rPr>
            <w:color w:val="0000EE"/>
            <w:u w:val="single"/>
          </w:rPr>
          <w:t>https://novae.travel/about-us/</w:t>
        </w:r>
      </w:hyperlink>
      <w:r>
        <w:t xml:space="preserve"> - Outlines the mission and vision of Novae.Travel, including its goal to make holidays affordable and accessible using AI.</w:t>
      </w:r>
      <w:r/>
    </w:p>
    <w:p>
      <w:pPr>
        <w:pStyle w:val="ListNumber"/>
        <w:spacing w:line="240" w:lineRule="auto"/>
        <w:ind w:left="720"/>
      </w:pPr>
      <w:r/>
      <w:hyperlink r:id="rId10">
        <w:r>
          <w:rPr>
            <w:color w:val="0000EE"/>
            <w:u w:val="single"/>
          </w:rPr>
          <w:t>https://novae.travel</w:t>
        </w:r>
      </w:hyperlink>
      <w:r>
        <w:t xml:space="preserve"> - Explains the multi-agent AI system and how it covers every aspect of a traveller's journey, including flights, hotels, budgets, and activities.</w:t>
      </w:r>
      <w:r/>
    </w:p>
    <w:p>
      <w:pPr>
        <w:pStyle w:val="ListNumber"/>
        <w:spacing w:line="240" w:lineRule="auto"/>
        <w:ind w:left="720"/>
      </w:pPr>
      <w:r/>
      <w:hyperlink r:id="rId11">
        <w:r>
          <w:rPr>
            <w:color w:val="0000EE"/>
            <w:u w:val="single"/>
          </w:rPr>
          <w:t>https://novae.travel/novae-travel-early-release-making-travel-easy-and-accessible-for-all/</w:t>
        </w:r>
      </w:hyperlink>
      <w:r>
        <w:t xml:space="preserve"> - Discusses the modular design of Novae.Travel, allowing it to handle complex travel plans with improved adaptability and integrate new features over time.</w:t>
      </w:r>
      <w:r/>
    </w:p>
    <w:p>
      <w:pPr>
        <w:pStyle w:val="ListNumber"/>
        <w:spacing w:line="240" w:lineRule="auto"/>
        <w:ind w:left="720"/>
      </w:pPr>
      <w:r/>
      <w:hyperlink r:id="rId12">
        <w:r>
          <w:rPr>
            <w:color w:val="0000EE"/>
            <w:u w:val="single"/>
          </w:rPr>
          <w:t>https://novae.travel/about-us/</w:t>
        </w:r>
      </w:hyperlink>
      <w:r>
        <w:t xml:space="preserve"> - Highlights the key features of Novae.Travel's multi-agent system, including bespoke itinerary planning and transparent budgeting.</w:t>
      </w:r>
      <w:r/>
    </w:p>
    <w:p>
      <w:pPr>
        <w:pStyle w:val="ListNumber"/>
        <w:spacing w:line="240" w:lineRule="auto"/>
        <w:ind w:left="720"/>
      </w:pPr>
      <w:r/>
      <w:hyperlink r:id="rId10">
        <w:r>
          <w:rPr>
            <w:color w:val="0000EE"/>
            <w:u w:val="single"/>
          </w:rPr>
          <w:t>https://novae.travel</w:t>
        </w:r>
      </w:hyperlink>
      <w:r>
        <w:t xml:space="preserve"> - Describes how the system adapts travel mode selection using real-time data and avoids common AI inaccuracies.</w:t>
      </w:r>
      <w:r/>
    </w:p>
    <w:p>
      <w:pPr>
        <w:pStyle w:val="ListNumber"/>
        <w:spacing w:line="240" w:lineRule="auto"/>
        <w:ind w:left="720"/>
      </w:pPr>
      <w:r/>
      <w:hyperlink r:id="rId11">
        <w:r>
          <w:rPr>
            <w:color w:val="0000EE"/>
            <w:u w:val="single"/>
          </w:rPr>
          <w:t>https://novae.travel/novae-travel-early-release-making-travel-easy-and-accessible-for-all/</w:t>
        </w:r>
      </w:hyperlink>
      <w:r>
        <w:t xml:space="preserve"> - Mentions that Novae.Travel is free to use and allows users to craft custom itineraries and manage budgets with ease.</w:t>
      </w:r>
      <w:r/>
    </w:p>
    <w:p>
      <w:pPr>
        <w:pStyle w:val="ListNumber"/>
        <w:spacing w:line="240" w:lineRule="auto"/>
        <w:ind w:left="720"/>
      </w:pPr>
      <w:r/>
      <w:hyperlink r:id="rId12">
        <w:r>
          <w:rPr>
            <w:color w:val="0000EE"/>
            <w:u w:val="single"/>
          </w:rPr>
          <w:t>https://novae.travel/about-us/</w:t>
        </w:r>
      </w:hyperlink>
      <w:r>
        <w:t xml:space="preserve"> - Explains the platform's ability to provide personalized recommendations and detailed cost breakdowns for travel plans.</w:t>
      </w:r>
      <w:r/>
    </w:p>
    <w:p>
      <w:pPr>
        <w:pStyle w:val="ListNumber"/>
        <w:spacing w:line="240" w:lineRule="auto"/>
        <w:ind w:left="720"/>
      </w:pPr>
      <w:r/>
      <w:hyperlink r:id="rId13">
        <w:r>
          <w:rPr>
            <w:color w:val="0000EE"/>
            <w:u w:val="single"/>
          </w:rPr>
          <w:t>https://novae.travel/the-future-of-travel-how-multi-agent-ai-will-transform-transportation/</w:t>
        </w:r>
      </w:hyperlink>
      <w:r>
        <w:t xml:space="preserve"> - Discusses the broader applications of the multi-agent AI system beyond the travel industry, such as infrastructure monitoring.</w:t>
      </w:r>
      <w:r/>
    </w:p>
    <w:p>
      <w:pPr>
        <w:pStyle w:val="ListNumber"/>
        <w:spacing w:line="240" w:lineRule="auto"/>
        <w:ind w:left="720"/>
      </w:pPr>
      <w:r/>
      <w:hyperlink r:id="rId14">
        <w:r>
          <w:rPr>
            <w:color w:val="0000EE"/>
            <w:u w:val="single"/>
          </w:rPr>
          <w:t>https://www.businessmole.com/novae-travel-debuts-groundbreaking-multi-agent-ai-travel-system/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ovae.travel" TargetMode="External"/><Relationship Id="rId11" Type="http://schemas.openxmlformats.org/officeDocument/2006/relationships/hyperlink" Target="https://novae.travel/novae-travel-early-release-making-travel-easy-and-accessible-for-all/" TargetMode="External"/><Relationship Id="rId12" Type="http://schemas.openxmlformats.org/officeDocument/2006/relationships/hyperlink" Target="https://novae.travel/about-us/" TargetMode="External"/><Relationship Id="rId13" Type="http://schemas.openxmlformats.org/officeDocument/2006/relationships/hyperlink" Target="https://novae.travel/the-future-of-travel-how-multi-agent-ai-will-transform-transportation/" TargetMode="External"/><Relationship Id="rId14" Type="http://schemas.openxmlformats.org/officeDocument/2006/relationships/hyperlink" Target="https://www.businessmole.com/novae-travel-debuts-groundbreaking-multi-agent-ai-travel-syste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