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and Reliance Industries announce partnership to advance AI in India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At the Nvidia AI Summit held in India, a significant partnership was unveiled between Nvidia and Reliance Industries, aimed at propelling India's advancement in artificial intelligence (AI) infrastructure. The announcement signals a key moment in India's journey to establish itself as a central player in the global AI arena. </w:t>
      </w:r>
      <w:r/>
    </w:p>
    <w:p>
      <w:r/>
      <w:r>
        <w:t>The alliance was announced during a fireside chat between Nvidia CEO Jensen Huang and Reliance Industries Chairman Mukesh Ambani. This conversation followed Huang’s keynote speech, in which he outlined Nvidia’s ongoing technological developments and highlighted India's critical role within the AI landscape. He emphasised the strategic importance of India in Nvidia’s global roadmap, noting the unique advantages posed by the country's demographic and technological resources.</w:t>
      </w:r>
      <w:r/>
    </w:p>
    <w:p>
      <w:r/>
      <w:r>
        <w:t>Though the specifics of the collaboration were not detailed at the event, the broad strokes involve combining Nvidia’s AI expertise with Reliance’s technological and data resources. Reliance Jio, a subsidiary of Reliance Industries, is recognised as the largest data enterprise worldwide. Ambani articulated a vision for India leading the AI revolution by developing cutting-edge AI models and infrastructure, expressing a commitment to producing a sophisticated large language model (LLM) in Hindi. This ambition aligns with his broader perspective of driving an "intelligence revolution" in India, capitalised by a substantial pool of tech-savvy talent.</w:t>
      </w:r>
      <w:r/>
    </w:p>
    <w:p>
      <w:r/>
      <w:r>
        <w:t>During their dialogue, Huang observed that India's vast reservoir of data and a young, tech-oriented populace make it uniquely positioned to emerge as a formidable force in the AI sector. Reflecting on Prime Minister Narendra Modi's directive that India should "not export data to import intelligence," Huang reiterated the strategic importance of nurturing local AI capabilities to utilise the nation's indigenous knowledge and information.</w:t>
      </w:r>
      <w:r/>
    </w:p>
    <w:p>
      <w:r/>
      <w:r>
        <w:t>Ambani further outlined Reliance's initiatives to enhance India’s connectivity, focusing on advancements in 4G, 5G, and broadband technologies. These developments are crucial to support India's aspirations to become a leader in AI, given that robust digital infrastructure is foundational for deploying and scaling AI technology.</w:t>
      </w:r>
      <w:r/>
    </w:p>
    <w:p>
      <w:r/>
      <w:r>
        <w:t>This partnership between Nvidia and Reliance Industries is seen as an important stride toward supporting India’s burgeoning technology hub, already home to numerous multinational energy and technology giants. It underscores India's potential to become a global leader in AI development and innovation, driven by localised data and computational resources.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https://www.mobileworldlive.com/ai-cloud/nvidia-reliance-join-forces-to-scale-ai-in-india/</w:t>
        </w:r>
      </w:hyperlink>
      <w:r>
        <w:t xml:space="preserve"> - Corroborates the partnership between Nvidia and Reliance Industries to scale AI infrastructure in India, announced during Nvidia’s AI Summit in Mumbai.</w:t>
      </w:r>
      <w:r/>
    </w:p>
    <w:p>
      <w:pPr>
        <w:pStyle w:val="ListNumber"/>
        <w:spacing w:line="240" w:lineRule="auto"/>
        <w:ind w:left="720"/>
      </w:pPr>
      <w:r/>
      <w:hyperlink r:id="rId11">
        <w:r>
          <w:rPr>
            <w:color w:val="0000EE"/>
            <w:u w:val="single"/>
          </w:rPr>
          <w:t>https://www.youtube.com/watch?v=gDtwMSg5_4I</w:t>
        </w:r>
      </w:hyperlink>
      <w:r>
        <w:t xml:space="preserve"> - Supports the details of the fireside chat between Jensen Huang and Mukesh Ambani, highlighting the partnership and its goals for India’s AI landscape.</w:t>
      </w:r>
      <w:r/>
    </w:p>
    <w:p>
      <w:pPr>
        <w:pStyle w:val="ListNumber"/>
        <w:spacing w:line="240" w:lineRule="auto"/>
        <w:ind w:left="720"/>
      </w:pPr>
      <w:r/>
      <w:hyperlink r:id="rId12">
        <w:r>
          <w:rPr>
            <w:color w:val="0000EE"/>
            <w:u w:val="single"/>
          </w:rPr>
          <w:t>https://blogs.nvidia.com/blog/india-ai-summit-jensen-huang/</w:t>
        </w:r>
      </w:hyperlink>
      <w:r>
        <w:t xml:space="preserve"> - Provides context on Jensen Huang’s remarks about India’s unique advantages in the AI sector and the importance of local AI capabilities.</w:t>
      </w:r>
      <w:r/>
    </w:p>
    <w:p>
      <w:pPr>
        <w:pStyle w:val="ListNumber"/>
        <w:spacing w:line="240" w:lineRule="auto"/>
        <w:ind w:left="720"/>
      </w:pPr>
      <w:r/>
      <w:hyperlink r:id="rId13">
        <w:r>
          <w:rPr>
            <w:color w:val="0000EE"/>
            <w:u w:val="single"/>
          </w:rPr>
          <w:t>https://www.capacitymedia.com/article/nvidia-eyes-indian-ai-market</w:t>
        </w:r>
      </w:hyperlink>
      <w:r>
        <w:t xml:space="preserve"> - Details the partnership with Reliance Industries, including the use of Nvidia’s Blackwell hardware and the focus on digital sovereignty.</w:t>
      </w:r>
      <w:r/>
    </w:p>
    <w:p>
      <w:pPr>
        <w:pStyle w:val="ListNumber"/>
        <w:spacing w:line="240" w:lineRule="auto"/>
        <w:ind w:left="720"/>
      </w:pPr>
      <w:r/>
      <w:hyperlink r:id="rId10">
        <w:r>
          <w:rPr>
            <w:color w:val="0000EE"/>
            <w:u w:val="single"/>
          </w:rPr>
          <w:t>https://www.mobileworldlive.com/ai-cloud/nvidia-reliance-join-forces-to-scale-ai-in-india/</w:t>
        </w:r>
      </w:hyperlink>
      <w:r>
        <w:t xml:space="preserve"> - Explains the role of Reliance Jio in the partnership and its contribution to India’s data capabilities.</w:t>
      </w:r>
      <w:r/>
    </w:p>
    <w:p>
      <w:pPr>
        <w:pStyle w:val="ListNumber"/>
        <w:spacing w:line="240" w:lineRule="auto"/>
        <w:ind w:left="720"/>
      </w:pPr>
      <w:r/>
      <w:hyperlink r:id="rId11">
        <w:r>
          <w:rPr>
            <w:color w:val="0000EE"/>
            <w:u w:val="single"/>
          </w:rPr>
          <w:t>https://www.youtube.com/watch?v=gDtwMSg5_4I</w:t>
        </w:r>
      </w:hyperlink>
      <w:r>
        <w:t xml:space="preserve"> - Highlights Ambani’s vision for India leading the AI revolution and developing cutting-edge AI models and infrastructure.</w:t>
      </w:r>
      <w:r/>
    </w:p>
    <w:p>
      <w:pPr>
        <w:pStyle w:val="ListNumber"/>
        <w:spacing w:line="240" w:lineRule="auto"/>
        <w:ind w:left="720"/>
      </w:pPr>
      <w:r/>
      <w:hyperlink r:id="rId12">
        <w:r>
          <w:rPr>
            <w:color w:val="0000EE"/>
            <w:u w:val="single"/>
          </w:rPr>
          <w:t>https://blogs.nvidia.com/blog/india-ai-summit-jensen-huang/</w:t>
        </w:r>
      </w:hyperlink>
      <w:r>
        <w:t xml:space="preserve"> - Supports Huang’s observation about India’s unique position due to its vast data reservoir and young, tech-oriented populace.</w:t>
      </w:r>
      <w:r/>
    </w:p>
    <w:p>
      <w:pPr>
        <w:pStyle w:val="ListNumber"/>
        <w:spacing w:line="240" w:lineRule="auto"/>
        <w:ind w:left="720"/>
      </w:pPr>
      <w:r/>
      <w:hyperlink r:id="rId13">
        <w:r>
          <w:rPr>
            <w:color w:val="0000EE"/>
            <w:u w:val="single"/>
          </w:rPr>
          <w:t>https://www.capacitymedia.com/article/nvidia-eyes-indian-ai-market</w:t>
        </w:r>
      </w:hyperlink>
      <w:r>
        <w:t xml:space="preserve"> - Corroborates the importance of nurturing local AI capabilities as per Prime Minister Narendra Modi’s directive.</w:t>
      </w:r>
      <w:r/>
    </w:p>
    <w:p>
      <w:pPr>
        <w:pStyle w:val="ListNumber"/>
        <w:spacing w:line="240" w:lineRule="auto"/>
        <w:ind w:left="720"/>
      </w:pPr>
      <w:r/>
      <w:hyperlink r:id="rId10">
        <w:r>
          <w:rPr>
            <w:color w:val="0000EE"/>
            <w:u w:val="single"/>
          </w:rPr>
          <w:t>https://www.mobileworldlive.com/ai-cloud/nvidia-reliance-join-forces-to-scale-ai-in-india/</w:t>
        </w:r>
      </w:hyperlink>
      <w:r>
        <w:t xml:space="preserve"> - Details Reliance’s initiatives to enhance India’s connectivity through advancements in 4G, 5G, and broadband technologies.</w:t>
      </w:r>
      <w:r/>
    </w:p>
    <w:p>
      <w:pPr>
        <w:pStyle w:val="ListNumber"/>
        <w:spacing w:line="240" w:lineRule="auto"/>
        <w:ind w:left="720"/>
      </w:pPr>
      <w:r/>
      <w:hyperlink r:id="rId14">
        <w:r>
          <w:rPr>
            <w:color w:val="0000EE"/>
            <w:u w:val="single"/>
          </w:rPr>
          <w:t>https://www.youtube.com/watch?v=lRZhfDGVxnw</w:t>
        </w:r>
      </w:hyperlink>
      <w:r>
        <w:t xml:space="preserve"> - Supports the partnership’s aim to bring new homegrown AI-powered solutions to empower technological growth in India.</w:t>
      </w:r>
      <w:r/>
    </w:p>
    <w:p>
      <w:pPr>
        <w:pStyle w:val="ListNumber"/>
        <w:spacing w:line="240" w:lineRule="auto"/>
        <w:ind w:left="720"/>
      </w:pPr>
      <w:r/>
      <w:hyperlink r:id="rId12">
        <w:r>
          <w:rPr>
            <w:color w:val="0000EE"/>
            <w:u w:val="single"/>
          </w:rPr>
          <w:t>https://blogs.nvidia.com/blog/india-ai-summit-jensen-huang/</w:t>
        </w:r>
      </w:hyperlink>
      <w:r>
        <w:t xml:space="preserve"> - Highlights the partnership’s significance in supporting India’s burgeoning technology hub and its potential to become a global leader in AI development.</w:t>
      </w:r>
      <w:r/>
    </w:p>
    <w:p>
      <w:pPr>
        <w:pStyle w:val="ListNumber"/>
        <w:spacing w:line="240" w:lineRule="auto"/>
        <w:ind w:left="720"/>
      </w:pPr>
      <w:r/>
      <w:hyperlink r:id="rId15">
        <w:r>
          <w:rPr>
            <w:color w:val="0000EE"/>
            <w:u w:val="single"/>
          </w:rPr>
          <w:t>https://www.analyticsinsight.net/news/nvidias-india-ai-summit-jensen-huang-and-mukesh-ambani-collaborate-to-boost-ai-infrastructure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bileworldlive.com/ai-cloud/nvidia-reliance-join-forces-to-scale-ai-in-india/" TargetMode="External"/><Relationship Id="rId11" Type="http://schemas.openxmlformats.org/officeDocument/2006/relationships/hyperlink" Target="https://www.youtube.com/watch?v=gDtwMSg5_4I" TargetMode="External"/><Relationship Id="rId12" Type="http://schemas.openxmlformats.org/officeDocument/2006/relationships/hyperlink" Target="https://blogs.nvidia.com/blog/india-ai-summit-jensen-huang/" TargetMode="External"/><Relationship Id="rId13" Type="http://schemas.openxmlformats.org/officeDocument/2006/relationships/hyperlink" Target="https://www.capacitymedia.com/article/nvidia-eyes-indian-ai-market" TargetMode="External"/><Relationship Id="rId14" Type="http://schemas.openxmlformats.org/officeDocument/2006/relationships/hyperlink" Target="https://www.youtube.com/watch?v=lRZhfDGVxnw" TargetMode="External"/><Relationship Id="rId15" Type="http://schemas.openxmlformats.org/officeDocument/2006/relationships/hyperlink" Target="https://www.analyticsinsight.net/news/nvidias-india-ai-summit-jensen-huang-and-mukesh-ambani-collaborate-to-boost-ai-infrastruc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