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faces scrutiny over data practices and copyright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a prominent artificial intelligence research laboratory, has recently found itself at the centre of a complex debate over copyright laws and data usage in training its models such as ChatGPT. The controversy was further inflamed by the departure of Suchir Balaji, a former researcher, who has voiced concerns about the company’s data practices and their potential legal implications.</w:t>
      </w:r>
      <w:r/>
    </w:p>
    <w:p>
      <w:r/>
      <w:r>
        <w:t>Balaji, who joined OpenAI in 2020 at the age of 25, worked for four years on the company’s projects, helping to amass large quantities of data from across the internet to train large language models (LLMs). These models are at the core of products like ChatGPT, which is known for its ability to generate text swiftly and efficiently. However, Balaji has raised significant concerns about how this data was collected, citing potential copyright violations.</w:t>
      </w:r>
      <w:r/>
    </w:p>
    <w:p>
      <w:r/>
      <w:r>
        <w:t>During his tenure at OpenAI, Balaji did not initially question the legalities of using data scraped from the internet, assuming, as many might, that publicly accessible data was free for use. However, in 2022, his perspective shifted as he started to scrutinise this approach more critically. Balaji ultimately concluded that OpenAI's methods not only posed legal risks but also threatened the broader digital ecosystem. This revelation prompted him to leave the company in August 2024, a decision he said was driven by his belief that the company was at risk of causing more harm than societal benefit.</w:t>
      </w:r>
      <w:r/>
    </w:p>
    <w:p>
      <w:r/>
      <w:r>
        <w:t>Balaji articulated his concerns in an essay published on his website, arguing that the data collection processes employed by AI companies might not align with the principles of 'fair use' – a legal doctrine that permits limited use of copyrighted material without necessitating permission from the rights holders. He suggests that while the outputs of generative models like ChatGPT are not typically direct reproductions of their training inputs, the act of copying copyrighted material for training purposes could constitute copyright infringement unless it is classified as 'fair use'.</w:t>
      </w:r>
      <w:r/>
    </w:p>
    <w:p>
      <w:r/>
      <w:r>
        <w:t>Balaji highlighted how generative AI has shifted user traffic away from traditional websites to AI-driven platforms. He noted a downturn in visitors to sites like Stack Overflow, pointing to AI's growing role in providing solutions that were once addressed by human interaction. This shift raises questions about the commercial sustainability of those who create the foundational content for AI training.</w:t>
      </w:r>
      <w:r/>
    </w:p>
    <w:p>
      <w:r/>
      <w:r>
        <w:t>OpenAI has acknowledged the importance of lawful data usage and has arranged licensing agreements with various news outlets to mitigate copyright issues. Nonetheless, the organisation continues to face multiple lawsuits from authors accusing it of using their copyrighted works without consent.</w:t>
      </w:r>
      <w:r/>
    </w:p>
    <w:p>
      <w:r/>
      <w:r>
        <w:t>This situation comes amid broader leadership changes within OpenAI, which has experienced a notable exodus of executives. The leadership turbulence coupled with the legal challenges underscores the complex landscape of AI development where technological advancement, legal frameworks, and ethical considerations intersect.</w:t>
      </w:r>
      <w:r/>
    </w:p>
    <w:p>
      <w:r/>
      <w:r>
        <w:t>ChatGPT, in particular, has been embraced widely for its ability to automate and expedite content creation, offering businesses significant time savings when crafting articles, social media posts, or marketing materials. Despite the benefits, the underlying method of training these AI models remains under intense scrutiny as the debate over the fair use of digital information persists.</w:t>
      </w:r>
      <w:r/>
    </w:p>
    <w:p>
      <w:r/>
      <w:r>
        <w:t>The developments at OpenAI illustrate the broader concerns in the AI industry regarding intellectual property rights and ethical data usage. As AI continues to evolve, companies must navigate the delicate balance of technological innovation and legal obligations, which will likely shape the future trajectory of AI applications and policy.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https://www.reddit.com/r/GPT3/comments/170os6m/openais_official_justification_to_why_training/</w:t>
        </w:r>
      </w:hyperlink>
      <w:r>
        <w:t xml:space="preserve"> - This link supports OpenAI's argument that training AI models using copyrighted works is fair use, highlighting the transformative purpose and the need for full copies to train AI systems effectively.</w:t>
      </w:r>
      <w:r/>
    </w:p>
    <w:p>
      <w:pPr>
        <w:pStyle w:val="ListNumber"/>
        <w:spacing w:line="240" w:lineRule="auto"/>
        <w:ind w:left="720"/>
      </w:pPr>
      <w:r/>
      <w:hyperlink r:id="rId11">
        <w:r>
          <w:rPr>
            <w:color w:val="0000EE"/>
            <w:u w:val="single"/>
          </w:rPr>
          <w:t>https://www.theregister.com/2024/09/26/openai_training_data_author_copyright_case/</w:t>
        </w:r>
      </w:hyperlink>
      <w:r>
        <w:t xml:space="preserve"> - This article discusses the legal challenges faced by OpenAI, including lawsuits from authors and the protocols for accessing training data, which corroborates the ongoing legal debates and the company's responses to copyright claims.</w:t>
      </w:r>
      <w:r/>
    </w:p>
    <w:p>
      <w:pPr>
        <w:pStyle w:val="ListNumber"/>
        <w:spacing w:line="240" w:lineRule="auto"/>
        <w:ind w:left="720"/>
      </w:pPr>
      <w:r/>
      <w:hyperlink r:id="rId12">
        <w:r>
          <w:rPr>
            <w:color w:val="0000EE"/>
            <w:u w:val="single"/>
          </w:rPr>
          <w:t>https://www.arl.org/blog/training-generative-ai-models-on-copyrighted-works-is-fair-use/</w:t>
        </w:r>
      </w:hyperlink>
      <w:r>
        <w:t xml:space="preserve"> - This link explains the position of the Library Copyright Alliance and other organizations that training AI models on copyrighted works is a fair use, supported by legal precedents and the need for maintaining research capabilities.</w:t>
      </w:r>
      <w:r/>
    </w:p>
    <w:p>
      <w:pPr>
        <w:pStyle w:val="ListNumber"/>
        <w:spacing w:line="240" w:lineRule="auto"/>
        <w:ind w:left="720"/>
      </w:pPr>
      <w:r/>
      <w:hyperlink r:id="rId13">
        <w:r>
          <w:rPr>
            <w:color w:val="0000EE"/>
            <w:u w:val="single"/>
          </w:rPr>
          <w:t>https://community.openai.com/t/use-of-copyrighted-books-in-my-gpt-knowledge-and-general-chatgpt-conversations-uploads-copyright-and-privacy-issues/590919</w:t>
        </w:r>
      </w:hyperlink>
      <w:r>
        <w:t xml:space="preserve"> - This discussion on OpenAI's forum addresses user concerns about uploading copyrighted materials, the privacy and security of such uploads, and the implications for model training, aligning with the concerns raised about data usage and copyright.</w:t>
      </w:r>
      <w:r/>
    </w:p>
    <w:p>
      <w:pPr>
        <w:pStyle w:val="ListNumber"/>
        <w:spacing w:line="240" w:lineRule="auto"/>
        <w:ind w:left="720"/>
      </w:pPr>
      <w:r/>
      <w:hyperlink r:id="rId14">
        <w:r>
          <w:rPr>
            <w:color w:val="0000EE"/>
            <w:u w:val="single"/>
          </w:rPr>
          <w:t>https://community.openai.com/t/some-questions-on-copyrighted-material/387428</w:t>
        </w:r>
      </w:hyperlink>
      <w:r>
        <w:t xml:space="preserve"> - This link provides insights into how copyrighted material might be used in training language models and the challenges in proving infringement, which is relevant to the broader debate on fair use and copyright violations.</w:t>
      </w:r>
      <w:r/>
    </w:p>
    <w:p>
      <w:pPr>
        <w:pStyle w:val="ListNumber"/>
        <w:spacing w:line="240" w:lineRule="auto"/>
        <w:ind w:left="720"/>
      </w:pPr>
      <w:r/>
      <w:hyperlink r:id="rId11">
        <w:r>
          <w:rPr>
            <w:color w:val="0000EE"/>
            <w:u w:val="single"/>
          </w:rPr>
          <w:t>https://www.theregister.com/2024/09/26/openai_training_data_author_copyright_case/</w:t>
        </w:r>
      </w:hyperlink>
      <w:r>
        <w:t xml:space="preserve"> - This article mentions the departure of executives and the legal challenges, including the involvement of authors like Paul Tremblay and Ta-Nehisi Coates, which supports the narrative of leadership changes and ongoing lawsuits.</w:t>
      </w:r>
      <w:r/>
    </w:p>
    <w:p>
      <w:pPr>
        <w:pStyle w:val="ListNumber"/>
        <w:spacing w:line="240" w:lineRule="auto"/>
        <w:ind w:left="720"/>
      </w:pPr>
      <w:r/>
      <w:hyperlink r:id="rId12">
        <w:r>
          <w:rPr>
            <w:color w:val="0000EE"/>
            <w:u w:val="single"/>
          </w:rPr>
          <w:t>https://www.arl.org/blog/training-generative-ai-models-on-copyrighted-works-is-fair-use/</w:t>
        </w:r>
      </w:hyperlink>
      <w:r>
        <w:t xml:space="preserve"> - This link highlights the importance of fair use in maintaining research capabilities and the commercial sustainability of content creators, aligning with Balaji's concerns about the impact on traditional websites and content creators.</w:t>
      </w:r>
      <w:r/>
    </w:p>
    <w:p>
      <w:pPr>
        <w:pStyle w:val="ListNumber"/>
        <w:spacing w:line="240" w:lineRule="auto"/>
        <w:ind w:left="720"/>
      </w:pPr>
      <w:r/>
      <w:hyperlink r:id="rId10">
        <w:r>
          <w:rPr>
            <w:color w:val="0000EE"/>
            <w:u w:val="single"/>
          </w:rPr>
          <w:t>https://www.reddit.com/r/GPT3/comments/170os6m/openais_official_justification_to_why_training/</w:t>
        </w:r>
      </w:hyperlink>
      <w:r>
        <w:t xml:space="preserve"> - This discussion on Reddit touches on the uncertainty and legal risks associated with AI training data, which is a key point in Balaji's concerns and the broader industry debate.</w:t>
      </w:r>
      <w:r/>
    </w:p>
    <w:p>
      <w:pPr>
        <w:pStyle w:val="ListNumber"/>
        <w:spacing w:line="240" w:lineRule="auto"/>
        <w:ind w:left="720"/>
      </w:pPr>
      <w:r/>
      <w:hyperlink r:id="rId11">
        <w:r>
          <w:rPr>
            <w:color w:val="0000EE"/>
            <w:u w:val="single"/>
          </w:rPr>
          <w:t>https://www.theregister.com/2024/09/26/openai_training_data_author_copyright_case/</w:t>
        </w:r>
      </w:hyperlink>
      <w:r>
        <w:t xml:space="preserve"> - This article discusses the broader leadership changes and the exodus of executives at OpenAI, which is part of the complex landscape of AI development and legal challenges.</w:t>
      </w:r>
      <w:r/>
    </w:p>
    <w:p>
      <w:pPr>
        <w:pStyle w:val="ListNumber"/>
        <w:spacing w:line="240" w:lineRule="auto"/>
        <w:ind w:left="720"/>
      </w:pPr>
      <w:r/>
      <w:hyperlink r:id="rId12">
        <w:r>
          <w:rPr>
            <w:color w:val="0000EE"/>
            <w:u w:val="single"/>
          </w:rPr>
          <w:t>https://www.arl.org/blog/training-generative-ai-models-on-copyrighted-works-is-fair-use/</w:t>
        </w:r>
      </w:hyperlink>
      <w:r>
        <w:t xml:space="preserve"> - This link explains how generative AI models like ChatGPT automate content creation, which is a benefit mentioned in the context of businesses using these models, despite the underlying legal and ethical issues.</w:t>
      </w:r>
      <w:r/>
    </w:p>
    <w:p>
      <w:pPr>
        <w:pStyle w:val="ListNumber"/>
        <w:spacing w:line="240" w:lineRule="auto"/>
        <w:ind w:left="720"/>
      </w:pPr>
      <w:r/>
      <w:hyperlink r:id="rId13">
        <w:r>
          <w:rPr>
            <w:color w:val="0000EE"/>
            <w:u w:val="single"/>
          </w:rPr>
          <w:t>https://community.openai.com/t/use-of-copyrighted-books-in-my-gpt-knowledge-and-general-chatgpt-conversations-uploads-copyright-and-privacy-issues/590919</w:t>
        </w:r>
      </w:hyperlink>
      <w:r>
        <w:t xml:space="preserve"> - This discussion on OpenAI's forum addresses the ethical and legal considerations of using copyrighted materials for training AI models, reflecting the broader industry concerns about intellectual property rights and data usage.</w:t>
      </w:r>
      <w:r/>
    </w:p>
    <w:p>
      <w:pPr>
        <w:pStyle w:val="ListNumber"/>
        <w:spacing w:line="240" w:lineRule="auto"/>
        <w:ind w:left="720"/>
      </w:pPr>
      <w:r/>
      <w:hyperlink r:id="rId15">
        <w:r>
          <w:rPr>
            <w:color w:val="0000EE"/>
            <w:u w:val="single"/>
          </w:rPr>
          <w:t>https://www.standard.co.uk/news/tech/siri-chatgpt-iphone-ios-18-2-beta-b1189934.html</w:t>
        </w:r>
      </w:hyperlink>
      <w:r>
        <w:t xml:space="preserve"> - Please view link - unable to able to access data</w:t>
      </w:r>
      <w:r/>
    </w:p>
    <w:p>
      <w:pPr>
        <w:pStyle w:val="ListNumber"/>
        <w:spacing w:line="240" w:lineRule="auto"/>
        <w:ind w:left="720"/>
      </w:pPr>
      <w:r/>
      <w:hyperlink r:id="rId16">
        <w:r>
          <w:rPr>
            <w:color w:val="0000EE"/>
            <w:u w:val="single"/>
          </w:rPr>
          <w:t>https://www.digitalmusicnews.com/2024/10/24/openai-researcher-copyright-law-violated/</w:t>
        </w:r>
      </w:hyperlink>
      <w:r>
        <w:t xml:space="preserve"> - Please view link - unable to able to access data</w:t>
      </w:r>
      <w:r/>
    </w:p>
    <w:p>
      <w:pPr>
        <w:pStyle w:val="ListNumber"/>
        <w:spacing w:line="240" w:lineRule="auto"/>
        <w:ind w:left="720"/>
      </w:pPr>
      <w:r/>
      <w:hyperlink r:id="rId17">
        <w:r>
          <w:rPr>
            <w:color w:val="0000EE"/>
            <w:u w:val="single"/>
          </w:rPr>
          <w:t>https://www.analyticsinsight.net/chatgpt/how-chatgpt-prompts-can-save-hours-of-work-in-minutes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GPT3/comments/170os6m/openais_official_justification_to_why_training/" TargetMode="External"/><Relationship Id="rId11" Type="http://schemas.openxmlformats.org/officeDocument/2006/relationships/hyperlink" Target="https://www.theregister.com/2024/09/26/openai_training_data_author_copyright_case/" TargetMode="External"/><Relationship Id="rId12" Type="http://schemas.openxmlformats.org/officeDocument/2006/relationships/hyperlink" Target="https://www.arl.org/blog/training-generative-ai-models-on-copyrighted-works-is-fair-use/" TargetMode="External"/><Relationship Id="rId13" Type="http://schemas.openxmlformats.org/officeDocument/2006/relationships/hyperlink" Target="https://community.openai.com/t/use-of-copyrighted-books-in-my-gpt-knowledge-and-general-chatgpt-conversations-uploads-copyright-and-privacy-issues/590919" TargetMode="External"/><Relationship Id="rId14" Type="http://schemas.openxmlformats.org/officeDocument/2006/relationships/hyperlink" Target="https://community.openai.com/t/some-questions-on-copyrighted-material/387428" TargetMode="External"/><Relationship Id="rId15" Type="http://schemas.openxmlformats.org/officeDocument/2006/relationships/hyperlink" Target="https://www.standard.co.uk/news/tech/siri-chatgpt-iphone-ios-18-2-beta-b1189934.html" TargetMode="External"/><Relationship Id="rId16" Type="http://schemas.openxmlformats.org/officeDocument/2006/relationships/hyperlink" Target="https://www.digitalmusicnews.com/2024/10/24/openai-researcher-copyright-law-violated/" TargetMode="External"/><Relationship Id="rId17" Type="http://schemas.openxmlformats.org/officeDocument/2006/relationships/hyperlink" Target="https://www.analyticsinsight.net/chatgpt/how-chatgpt-prompts-can-save-hours-of-work-in-minu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