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Public Key Infrastructure market poised for significant growth amidst AI integration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Public Key Infrastructure Market Poised for Significant Growth Amidst AI Integration</w:t>
      </w:r>
      <w:r/>
    </w:p>
    <w:p>
      <w:r/>
      <w:r>
        <w:rPr>
          <w:b/>
        </w:rPr>
        <w:t>New York, 23 October 2024</w:t>
      </w:r>
      <w:r>
        <w:t xml:space="preserve"> – The global Public Key Infrastructure (PKI) market is projected to experience substantial growth over the next four years, expanding by USD 10.33 billion by 2028. This growth trajectory corresponds to a compound annual growth rate (CAGR) of 28.94%, as reported by leading technology research firm Technavio. The expansion underscores the significance of stringent regulations governing data protection and highlights a trend towards the integration of hardware security modules (HSMs) to bolster PKI security measures.</w:t>
      </w:r>
      <w:r/>
    </w:p>
    <w:p>
      <w:r/>
      <w:r>
        <w:t>The PKI market's forward momentum is predominantly driven by increasing regulatory requirements for data protection. Organizations are under pressure to comply with such mandates as the General Data Protection Regulation (GDPR) and the Health Insurance Portability and Accountability Act (HIPAA). PKI solutions are becoming indispensable for implementing access control, maintaining compliance, and securing data in both on-premises and cloud environments.</w:t>
      </w:r>
      <w:r/>
    </w:p>
    <w:p>
      <w:r/>
      <w:r>
        <w:t>The market is populated by prominent players, including Ascertia, DigiCert Inc., Entrust Corp., Hewlett Packard Enterprise Co., and Thales Group among others. These companies are at the forefront of providing comprehensive PKI solutions, encompassing encryption, authentication, and digital signature services.</w:t>
      </w:r>
      <w:r/>
    </w:p>
    <w:p>
      <w:r/>
      <w:r>
        <w:rPr>
          <w:b/>
        </w:rPr>
        <w:t>Key Market Trends and Challenges</w:t>
      </w:r>
      <w:r/>
    </w:p>
    <w:p>
      <w:r/>
      <w:r>
        <w:t>PKI vendors are increasingly incorporating HSMs into their offerings, addressing the rising demand for secure encryption key management, especially in the Banking, Financial Services, and Insurance (BFSI) sector. HSMs are crucial for tasks such as random number generation and key generation, and their use is expanding as the BFSI sector continues to embrace digital payments.</w:t>
      </w:r>
      <w:r/>
    </w:p>
    <w:p>
      <w:r/>
      <w:r>
        <w:t>However, the market is facing significant interoperability challenges. Seamless interoperability at both component and application levels remains a hurdle, often due to technical issues with certificates, algorithms, and protocols. Vendors must strive for common protocols and compatibility to fully unlock PKI’s potential across multi-domain systems.</w:t>
      </w:r>
      <w:r/>
    </w:p>
    <w:p>
      <w:r/>
      <w:r>
        <w:t>With the increased reliance on the internet for business operations, the risk of cyberattacks escalates, making robust PKI solutions more necessary than ever. The integration of cloud services, digital transformation initiatives, and advancements in mobile and IoT technology further amplify the demand for adaptable and scalable PKI solutions.</w:t>
      </w:r>
      <w:r/>
    </w:p>
    <w:p>
      <w:r/>
      <w:r>
        <w:rPr>
          <w:b/>
        </w:rPr>
        <w:t>Geographical and Sectorial Insights</w:t>
      </w:r>
      <w:r/>
    </w:p>
    <w:p>
      <w:r/>
      <w:r>
        <w:t>The report segments the PKI market by end-users, deployment models, and geography. The BFSI sector is forecasted to maintain robust growth, driven by its transition towards digitalisation and the imperative need for secure data management. Other sectors like government and defence, IT and telecom, are also expected to demonstrate significant uptake.</w:t>
      </w:r>
      <w:r/>
    </w:p>
    <w:p>
      <w:r/>
      <w:r>
        <w:t>From a geographical perspective, North America, Europe, Asia-Pacific (APAC), South America, and the Middle East and Africa represent key regions. Each region offers varied opportunities and challenges, influenced by local regulatory landscapes and technological adoption rates.</w:t>
      </w:r>
      <w:r/>
    </w:p>
    <w:p>
      <w:r/>
      <w:r>
        <w:rPr>
          <w:b/>
        </w:rPr>
        <w:t>The Role of AI in Market Dynamics</w:t>
      </w:r>
      <w:r/>
    </w:p>
    <w:p>
      <w:r/>
      <w:r>
        <w:t>Artificial Intelligence (AI) is poised to dramatically influence the PKI landscape by driving innovation and efficiency. AI-powered tools are expected to bolster the security framework of PKI systems, introduce predictive analytics for threat detection, and automate identity verification processes. These advancements could result in improved operational efficiencies and reduced costs.</w:t>
      </w:r>
      <w:r/>
    </w:p>
    <w:p>
      <w:r/>
      <w:r>
        <w:rPr>
          <w:b/>
        </w:rPr>
        <w:t>Outlook and Strategic Implications</w:t>
      </w:r>
      <w:r/>
    </w:p>
    <w:p>
      <w:r/>
      <w:r>
        <w:t>As businesses navigate the increasingly complex digital security environment, the demand for reliable PKI solutions will persist. Overcoming interoperability challenges through strategic collaborations and innovations will be crucial for market players. The ability of PKI providers to adapt to technology shifts and address evolving regulatory demands will determine their success in the expanding market landscape.</w:t>
      </w:r>
      <w:r/>
    </w:p>
    <w:p>
      <w:r/>
      <w:r>
        <w:t>Technavio's extensive market research underscores the necessity for businesses to remain vigilant and proactive in their approach to digital security solutions. The increasing sophistication of cyber threats necessitates a concerted effort from PKI vendors to provide resilient, compliant, and future-proof infrastructure solutions.</w:t>
      </w:r>
      <w:r/>
    </w:p>
    <w:p>
      <w:r/>
      <w:r>
        <w:t>The comprehensive report by Technavio offers valuable insights into market trends, identifies growth opportunities, and provides strategic guidance for organisations seeking to optimise their market position in this burgeoning sector.</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https://www.researchnester.com/reports/public-key-infrastructure-pki-market/5182</w:t>
        </w:r>
      </w:hyperlink>
      <w:r>
        <w:t xml:space="preserve"> - Corroborates the growth of the PKI market, driven by increasing worries about cybersecurity and the need for strong data protection systems.</w:t>
      </w:r>
      <w:r/>
    </w:p>
    <w:p>
      <w:pPr>
        <w:pStyle w:val="ListNumber"/>
        <w:spacing w:line="240" w:lineRule="auto"/>
        <w:ind w:left="720"/>
      </w:pPr>
      <w:r/>
      <w:hyperlink r:id="rId11">
        <w:r>
          <w:rPr>
            <w:color w:val="0000EE"/>
            <w:u w:val="single"/>
          </w:rPr>
          <w:t>https://www.marketresearchfuture.com/reports/public-key-infrastructure-market-3627</w:t>
        </w:r>
      </w:hyperlink>
      <w:r>
        <w:t xml:space="preserve"> - Supports the segmentation of the PKI market by solution, deployment, and end-user, and highlights the growth driven by various industries such as BFSI and healthcare.</w:t>
      </w:r>
      <w:r/>
    </w:p>
    <w:p>
      <w:pPr>
        <w:pStyle w:val="ListNumber"/>
        <w:spacing w:line="240" w:lineRule="auto"/>
        <w:ind w:left="720"/>
      </w:pPr>
      <w:r/>
      <w:hyperlink r:id="rId12">
        <w:r>
          <w:rPr>
            <w:color w:val="0000EE"/>
            <w:u w:val="single"/>
          </w:rPr>
          <w:t>https://www.futuremarketinsights.com/reports/public-key-infrastructure-pki-market</w:t>
        </w:r>
      </w:hyperlink>
      <w:r>
        <w:t xml:space="preserve"> - Provides details on the global PKI market size, CAGR, and the role of HSMs in securing private keys and cryptographic operations.</w:t>
      </w:r>
      <w:r/>
    </w:p>
    <w:p>
      <w:pPr>
        <w:pStyle w:val="ListNumber"/>
        <w:spacing w:line="240" w:lineRule="auto"/>
        <w:ind w:left="720"/>
      </w:pPr>
      <w:r/>
      <w:hyperlink r:id="rId13">
        <w:r>
          <w:rPr>
            <w:color w:val="0000EE"/>
            <w:u w:val="single"/>
          </w:rPr>
          <w:t>https://www.marketsandmarkets.com/Market-Reports/public-key-infrastructure-market-145372975.html</w:t>
        </w:r>
      </w:hyperlink>
      <w:r>
        <w:t xml:space="preserve"> - Highlights the importance of PKI in complying with data protection regulations like GDPR and HIPAA, and the growth driven by the need for robust digital security.</w:t>
      </w:r>
      <w:r/>
    </w:p>
    <w:p>
      <w:pPr>
        <w:pStyle w:val="ListNumber"/>
        <w:spacing w:line="240" w:lineRule="auto"/>
        <w:ind w:left="720"/>
      </w:pPr>
      <w:r/>
      <w:hyperlink r:id="rId14">
        <w:r>
          <w:rPr>
            <w:color w:val="0000EE"/>
            <w:u w:val="single"/>
          </w:rPr>
          <w:t>https://www.fortunebusinessinsights.com/public-key-infrastructure-market-110435</w:t>
        </w:r>
      </w:hyperlink>
      <w:r>
        <w:t xml:space="preserve"> - Corroborates the integration of IoT devices with PKI solutions for data security and the role of AI in enhancing PKI operational efficiency.</w:t>
      </w:r>
      <w:r/>
    </w:p>
    <w:p>
      <w:pPr>
        <w:pStyle w:val="ListNumber"/>
        <w:spacing w:line="240" w:lineRule="auto"/>
        <w:ind w:left="720"/>
      </w:pPr>
      <w:r/>
      <w:hyperlink r:id="rId10">
        <w:r>
          <w:rPr>
            <w:color w:val="0000EE"/>
            <w:u w:val="single"/>
          </w:rPr>
          <w:t>https://www.researchnester.com/reports/public-key-infrastructure-pki-market/5182</w:t>
        </w:r>
      </w:hyperlink>
      <w:r>
        <w:t xml:space="preserve"> - Supports the geographical insights, particularly the growth in North America and Asia Pacific regions, driven by digitalization and security needs.</w:t>
      </w:r>
      <w:r/>
    </w:p>
    <w:p>
      <w:pPr>
        <w:pStyle w:val="ListNumber"/>
        <w:spacing w:line="240" w:lineRule="auto"/>
        <w:ind w:left="720"/>
      </w:pPr>
      <w:r/>
      <w:hyperlink r:id="rId11">
        <w:r>
          <w:rPr>
            <w:color w:val="0000EE"/>
            <w:u w:val="single"/>
          </w:rPr>
          <w:t>https://www.marketresearchfuture.com/reports/public-key-infrastructure-market-3627</w:t>
        </w:r>
      </w:hyperlink>
      <w:r>
        <w:t xml:space="preserve"> - Details the challenges faced by the PKI market, including interoperability issues and the need for common protocols and compatibility.</w:t>
      </w:r>
      <w:r/>
    </w:p>
    <w:p>
      <w:pPr>
        <w:pStyle w:val="ListNumber"/>
        <w:spacing w:line="240" w:lineRule="auto"/>
        <w:ind w:left="720"/>
      </w:pPr>
      <w:r/>
      <w:hyperlink r:id="rId12">
        <w:r>
          <w:rPr>
            <w:color w:val="0000EE"/>
            <w:u w:val="single"/>
          </w:rPr>
          <w:t>https://www.futuremarketinsights.com/reports/public-key-infrastructure-pki-market</w:t>
        </w:r>
      </w:hyperlink>
      <w:r>
        <w:t xml:space="preserve"> - Highlights the role of prominent players in the PKI market, such as Entrust Inc., VeriSign Inc., and RSA Security, in providing comprehensive PKI solutions.</w:t>
      </w:r>
      <w:r/>
    </w:p>
    <w:p>
      <w:pPr>
        <w:pStyle w:val="ListNumber"/>
        <w:spacing w:line="240" w:lineRule="auto"/>
        <w:ind w:left="720"/>
      </w:pPr>
      <w:r/>
      <w:hyperlink r:id="rId13">
        <w:r>
          <w:rPr>
            <w:color w:val="0000EE"/>
            <w:u w:val="single"/>
          </w:rPr>
          <w:t>https://www.marketsandmarkets.com/Market-Reports/public-key-infrastructure-market-145372975.html</w:t>
        </w:r>
      </w:hyperlink>
      <w:r>
        <w:t xml:space="preserve"> - Corroborates the significance of HSMs in the BFSI sector for secure encryption key management and the expanding use of cloud-based PKI solutions.</w:t>
      </w:r>
      <w:r/>
    </w:p>
    <w:p>
      <w:pPr>
        <w:pStyle w:val="ListNumber"/>
        <w:spacing w:line="240" w:lineRule="auto"/>
        <w:ind w:left="720"/>
      </w:pPr>
      <w:r/>
      <w:hyperlink r:id="rId14">
        <w:r>
          <w:rPr>
            <w:color w:val="0000EE"/>
            <w:u w:val="single"/>
          </w:rPr>
          <w:t>https://www.fortunebusinessinsights.com/public-key-infrastructure-market-110435</w:t>
        </w:r>
      </w:hyperlink>
      <w:r>
        <w:t xml:space="preserve"> - Supports the trend of AI integration in PKI to enhance security frameworks, introduce predictive analytics, and automate identity verification processes.</w:t>
      </w:r>
      <w:r/>
    </w:p>
    <w:p>
      <w:pPr>
        <w:pStyle w:val="ListNumber"/>
        <w:spacing w:line="240" w:lineRule="auto"/>
        <w:ind w:left="720"/>
      </w:pPr>
      <w:r/>
      <w:hyperlink r:id="rId13">
        <w:r>
          <w:rPr>
            <w:color w:val="0000EE"/>
            <w:u w:val="single"/>
          </w:rPr>
          <w:t>https://www.marketsandmarkets.com/Market-Reports/public-key-infrastructure-market-145372975.html</w:t>
        </w:r>
      </w:hyperlink>
      <w:r>
        <w:t xml:space="preserve"> - Highlights the growth opportunities and strategic implications for PKI providers to adapt to technology shifts and address evolving regulatory demands.</w:t>
      </w:r>
      <w:r/>
    </w:p>
    <w:p>
      <w:pPr>
        <w:pStyle w:val="ListNumber"/>
        <w:spacing w:line="240" w:lineRule="auto"/>
        <w:ind w:left="720"/>
      </w:pPr>
      <w:r/>
      <w:hyperlink r:id="rId15">
        <w:r>
          <w:rPr>
            <w:color w:val="0000EE"/>
            <w:u w:val="single"/>
          </w:rPr>
          <w:t>https://aijourn.com/the-public-key-infrastructure-pki-market-will-grow-by-usd-10-33-billion-from-2024-2028-driven-by-ai-and-stringent-data-protection-regulations-transforming-the-market-technavio/</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researchnester.com/reports/public-key-infrastructure-pki-market/5182" TargetMode="External"/><Relationship Id="rId11" Type="http://schemas.openxmlformats.org/officeDocument/2006/relationships/hyperlink" Target="https://www.marketresearchfuture.com/reports/public-key-infrastructure-market-3627" TargetMode="External"/><Relationship Id="rId12" Type="http://schemas.openxmlformats.org/officeDocument/2006/relationships/hyperlink" Target="https://www.futuremarketinsights.com/reports/public-key-infrastructure-pki-market" TargetMode="External"/><Relationship Id="rId13" Type="http://schemas.openxmlformats.org/officeDocument/2006/relationships/hyperlink" Target="https://www.marketsandmarkets.com/Market-Reports/public-key-infrastructure-market-145372975.html" TargetMode="External"/><Relationship Id="rId14" Type="http://schemas.openxmlformats.org/officeDocument/2006/relationships/hyperlink" Target="https://www.fortunebusinessinsights.com/public-key-infrastructure-market-110435" TargetMode="External"/><Relationship Id="rId15" Type="http://schemas.openxmlformats.org/officeDocument/2006/relationships/hyperlink" Target="https://aijourn.com/the-public-key-infrastructure-pki-market-will-grow-by-usd-10-33-billion-from-2024-2028-driven-by-ai-and-stringent-data-protection-regulations-transforming-the-market-technavio/"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