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Quantiphi unveils AI-driven Codeaira, aiming to transform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Quantiphi Unveils AI-Driven Codeaira, Aiming to Transform Software Development</w:t>
      </w:r>
      <w:r/>
    </w:p>
    <w:p>
      <w:r/>
      <w:r>
        <w:t>Marlborough, Massachusetts—In a significant stride towards revolutionising the software development landscape, Quantiphi, a renowned AI-first digital engineering company, has introduced Codeaira, a generative AI-powered developer's agent. Announced on October 24, 2024, Codeaira is engineered to streamline the software development lifecycle with its advanced generative AI capabilities.</w:t>
      </w:r>
      <w:r/>
    </w:p>
    <w:p>
      <w:r/>
      <w:r>
        <w:t>Quantiphi co-founders Ritesh Patel and Asif Hasan have highlighted Codeaira's potential to redefine application development and modernisation by integrating seamlessly with customers' preferred Large Language Models (LLMs) and Integrated Development Environments (IDEs). Patel emphasised the tool's balance of flexibility and stringent security measures, asserting that it enables developers to create tailored solutions for varying needs within secure infrastructures.</w:t>
      </w:r>
      <w:r/>
    </w:p>
    <w:p>
      <w:r/>
      <w:r>
        <w:t>Codeaira is touted for its ability to significantly enhance productivity, with developers witnessing a self-reported increase of 50 to 85 percent in efficiency. This heightened productivity hinges on Codeaira's comprehensive suite of over 200 ready-to-use utilities and agentic workflows. By automating mundane coding tasks, developers can channel their efforts towards more intricate, high-value challenges, thereby expediting the time to value for enterprise clients.</w:t>
      </w:r>
      <w:r/>
    </w:p>
    <w:p>
      <w:r/>
      <w:r>
        <w:t>The core of Codeaira's innovation lies in its utilisation of generative AI through agentic workflows. It facilitates problem-solving through human-guided agents capable of tool selection and task execution via function calling. These agents are equipped with sophisticated capabilities, including planning, reasoning, self-reflection, and collaboration in multi-agent environments. Furthermore, the platform's human-in-the-loop functionality ensures that users maintain control over the coding processes.</w:t>
      </w:r>
      <w:r/>
    </w:p>
    <w:p>
      <w:r/>
      <w:r>
        <w:t>Security remains a cornerstone of Codeaira, with the tool offering containerised deployment within a customer’s infrastructure. This ensures that users have comprehensive control over their data, augmented by robust role-based access controls and detailed audit logs. Importantly, the tool's secure model training protocols ensure that customer data remains uncompromised, a crucial feature for industries like healthcare, financial services, and the public sector where data security is paramount.</w:t>
      </w:r>
      <w:r/>
    </w:p>
    <w:p>
      <w:r/>
      <w:r>
        <w:t>Asif Hasan underscored the transformative potential of Codeaira, noting its role in bringing the concept of the "10X developer" closer to reality. This reflects Quantiphi's sustained commitment to pushing boundaries in generative AI and delivering solutions that contribute to significant enterprise transformation.</w:t>
      </w:r>
      <w:r/>
    </w:p>
    <w:p>
      <w:r/>
      <w:r>
        <w:t>Quantiphi, established in 2013, has carved a niche by tackling complex business challenges through its expertise in cloud, data engineering, and AI research. The launch of Codeaira is a testament to the company's ongoing endeavour to innovate and provide sustainable, scalable, and secure AI solutions across various industries.</w:t>
      </w:r>
      <w:r/>
    </w:p>
    <w:p>
      <w:r/>
      <w:r>
        <w:t>For more details on Codeaira's impact on enterprise transformation, potential users and partners can reach out via the Quantiphi newsroom contact, or visit their digital platforms for further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https://www.prnewswire.com/news-releases/quantiphi-launches-codeaira-a-powerful-ai-agent-with-a-mission-to-bring-the-mythical-10x-developer-to-life-302286192.html</w:t>
        </w:r>
      </w:hyperlink>
      <w:r>
        <w:t xml:space="preserve"> - Corroborates the launch of Codeaira, its generative AI capabilities, and its integration with LLMs and IDEs.</w:t>
      </w:r>
      <w:r/>
    </w:p>
    <w:p>
      <w:pPr>
        <w:pStyle w:val="ListNumber"/>
        <w:spacing w:line="240" w:lineRule="auto"/>
        <w:ind w:left="720"/>
      </w:pPr>
      <w:r/>
      <w:hyperlink r:id="rId11">
        <w:r>
          <w:rPr>
            <w:color w:val="0000EE"/>
            <w:u w:val="single"/>
          </w:rPr>
          <w:t>https://aithority.com/machine-learning/quantiphi-launches-codeaira-a-powerful-ai-agent-with-a-mission-to-bring-the-mythical-10x-developer-to-life/</w:t>
        </w:r>
      </w:hyperlink>
      <w:r>
        <w:t xml:space="preserve"> - Supports the claims about Codeaira's ability to enhance productivity and its security features.</w:t>
      </w:r>
      <w:r/>
    </w:p>
    <w:p>
      <w:pPr>
        <w:pStyle w:val="ListNumber"/>
        <w:spacing w:line="240" w:lineRule="auto"/>
        <w:ind w:left="720"/>
      </w:pPr>
      <w:r/>
      <w:hyperlink r:id="rId12">
        <w:r>
          <w:rPr>
            <w:color w:val="0000EE"/>
            <w:u w:val="single"/>
          </w:rPr>
          <w:t>https://quantiphi.com/modernize-apps-and-data-for-the-age-of-ai/</w:t>
        </w:r>
      </w:hyperlink>
      <w:r>
        <w:t xml:space="preserve"> - Provides context on Quantiphi's AI-driven modernization efforts and the role of tools like Codeaira in application modernization.</w:t>
      </w:r>
      <w:r/>
    </w:p>
    <w:p>
      <w:pPr>
        <w:pStyle w:val="ListNumber"/>
        <w:spacing w:line="240" w:lineRule="auto"/>
        <w:ind w:left="720"/>
      </w:pPr>
      <w:r/>
      <w:hyperlink r:id="rId10">
        <w:r>
          <w:rPr>
            <w:color w:val="0000EE"/>
            <w:u w:val="single"/>
          </w:rPr>
          <w:t>https://www.prnewswire.com/news-releases/quantiphi-launches-codeaira-a-powerful-ai-agent-with-a-mission-to-bring-the-mythical-10x-developer-to-life-302286192.html</w:t>
        </w:r>
      </w:hyperlink>
      <w:r>
        <w:t xml:space="preserve"> - Details the advanced capabilities of Codeaira, including planning, reasoning, and multi-agent collaboration.</w:t>
      </w:r>
      <w:r/>
    </w:p>
    <w:p>
      <w:pPr>
        <w:pStyle w:val="ListNumber"/>
        <w:spacing w:line="240" w:lineRule="auto"/>
        <w:ind w:left="720"/>
      </w:pPr>
      <w:r/>
      <w:hyperlink r:id="rId11">
        <w:r>
          <w:rPr>
            <w:color w:val="0000EE"/>
            <w:u w:val="single"/>
          </w:rPr>
          <w:t>https://aithority.com/machine-learning/quantiphi-launches-codeaira-a-powerful-ai-agent-with-a-mission-to-bring-the-mythical-10x-developer-to-life/</w:t>
        </w:r>
      </w:hyperlink>
      <w:r>
        <w:t xml:space="preserve"> - Explains the human-in-the-loop functionality and the security measures of Codeaira.</w:t>
      </w:r>
      <w:r/>
    </w:p>
    <w:p>
      <w:pPr>
        <w:pStyle w:val="ListNumber"/>
        <w:spacing w:line="240" w:lineRule="auto"/>
        <w:ind w:left="720"/>
      </w:pPr>
      <w:r/>
      <w:hyperlink r:id="rId10">
        <w:r>
          <w:rPr>
            <w:color w:val="0000EE"/>
            <w:u w:val="single"/>
          </w:rPr>
          <w:t>https://www.prnewswire.com/news-releases/quantiphi-launches-codeaira-a-powerful-ai-agent-with-a-mission-to-bring-the-mythical-10x-developer-to-life-302286192.html</w:t>
        </w:r>
      </w:hyperlink>
      <w:r>
        <w:t xml:space="preserve"> - Highlights the importance of data security in Codeaira, especially for regulated industries like healthcare and financial services.</w:t>
      </w:r>
      <w:r/>
    </w:p>
    <w:p>
      <w:pPr>
        <w:pStyle w:val="ListNumber"/>
        <w:spacing w:line="240" w:lineRule="auto"/>
        <w:ind w:left="720"/>
      </w:pPr>
      <w:r/>
      <w:hyperlink r:id="rId11">
        <w:r>
          <w:rPr>
            <w:color w:val="0000EE"/>
            <w:u w:val="single"/>
          </w:rPr>
          <w:t>https://aithority.com/machine-learning/quantiphi-launches-codeaira-a-powerful-ai-agent-with-a-mission-to-bring-the-mythical-10x-developer-to-life/</w:t>
        </w:r>
      </w:hyperlink>
      <w:r>
        <w:t xml:space="preserve"> - Supports the claim that Codeaira helps in achieving the concept of the '10X developer' and Quantiphi's commitment to generative AI.</w:t>
      </w:r>
      <w:r/>
    </w:p>
    <w:p>
      <w:pPr>
        <w:pStyle w:val="ListNumber"/>
        <w:spacing w:line="240" w:lineRule="auto"/>
        <w:ind w:left="720"/>
      </w:pPr>
      <w:r/>
      <w:hyperlink r:id="rId12">
        <w:r>
          <w:rPr>
            <w:color w:val="0000EE"/>
            <w:u w:val="single"/>
          </w:rPr>
          <w:t>https://quantiphi.com/modernize-apps-and-data-for-the-age-of-ai/</w:t>
        </w:r>
      </w:hyperlink>
      <w:r>
        <w:t xml:space="preserve"> - Provides background on Quantiphi's expertise in cloud, data engineering, and AI research.</w:t>
      </w:r>
      <w:r/>
    </w:p>
    <w:p>
      <w:pPr>
        <w:pStyle w:val="ListNumber"/>
        <w:spacing w:line="240" w:lineRule="auto"/>
        <w:ind w:left="720"/>
      </w:pPr>
      <w:r/>
      <w:hyperlink r:id="rId10">
        <w:r>
          <w:rPr>
            <w:color w:val="0000EE"/>
            <w:u w:val="single"/>
          </w:rPr>
          <w:t>https://www.prnewswire.com/news-releases/quantiphi-launches-codeaira-a-powerful-ai-agent-with-a-mission-to-bring-the-mythical-10x-developer-to-life-302286192.html</w:t>
        </w:r>
      </w:hyperlink>
      <w:r>
        <w:t xml:space="preserve"> - Details the launch date of Codeaira and its significance in enterprise transformation.</w:t>
      </w:r>
      <w:r/>
    </w:p>
    <w:p>
      <w:pPr>
        <w:pStyle w:val="ListNumber"/>
        <w:spacing w:line="240" w:lineRule="auto"/>
        <w:ind w:left="720"/>
      </w:pPr>
      <w:r/>
      <w:hyperlink r:id="rId11">
        <w:r>
          <w:rPr>
            <w:color w:val="0000EE"/>
            <w:u w:val="single"/>
          </w:rPr>
          <w:t>https://aithority.com/machine-learning/quantiphi-launches-codeaira-a-powerful-ai-agent-with-a-mission-to-bring-the-mythical-10x-developer-to-life/</w:t>
        </w:r>
      </w:hyperlink>
      <w:r>
        <w:t xml:space="preserve"> - Corroborates the self-reported increase in developer productivity using Codeaira.</w:t>
      </w:r>
      <w:r/>
    </w:p>
    <w:p>
      <w:pPr>
        <w:pStyle w:val="ListNumber"/>
        <w:spacing w:line="240" w:lineRule="auto"/>
        <w:ind w:left="720"/>
      </w:pPr>
      <w:r/>
      <w:hyperlink r:id="rId12">
        <w:r>
          <w:rPr>
            <w:color w:val="0000EE"/>
            <w:u w:val="single"/>
          </w:rPr>
          <w:t>https://quantiphi.com/modernize-apps-and-data-for-the-age-of-ai/</w:t>
        </w:r>
      </w:hyperlink>
      <w:r>
        <w:t xml:space="preserve"> - Supports the overall context of Quantiphi's AI-driven modernization and its impact on various industries.</w:t>
      </w:r>
      <w:r/>
    </w:p>
    <w:p>
      <w:pPr>
        <w:pStyle w:val="ListNumber"/>
        <w:spacing w:line="240" w:lineRule="auto"/>
        <w:ind w:left="720"/>
      </w:pPr>
      <w:r/>
      <w:hyperlink r:id="rId13">
        <w:r>
          <w:rPr>
            <w:color w:val="0000EE"/>
            <w:u w:val="single"/>
          </w:rPr>
          <w:t>https://aijourn.com/quantiphi-launches-codeaira-a-powerful-ai-agent-with-a-mission-to-bring-the-mythical-10x-developer-to-life/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quantiphi-launches-codeaira-a-powerful-ai-agent-with-a-mission-to-bring-the-mythical-10x-developer-to-life-302286192.html" TargetMode="External"/><Relationship Id="rId11" Type="http://schemas.openxmlformats.org/officeDocument/2006/relationships/hyperlink" Target="https://aithority.com/machine-learning/quantiphi-launches-codeaira-a-powerful-ai-agent-with-a-mission-to-bring-the-mythical-10x-developer-to-life/" TargetMode="External"/><Relationship Id="rId12" Type="http://schemas.openxmlformats.org/officeDocument/2006/relationships/hyperlink" Target="https://quantiphi.com/modernize-apps-and-data-for-the-age-of-ai/" TargetMode="External"/><Relationship Id="rId13" Type="http://schemas.openxmlformats.org/officeDocument/2006/relationships/hyperlink" Target="https://aijourn.com/quantiphi-launches-codeaira-a-powerful-ai-agent-with-a-mission-to-bring-the-mythical-10x-developer-to-lif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