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ServiceNow expands market reach with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ServiceNow Expands Market Reach with AI Innovations</w:t>
      </w:r>
      <w:r/>
    </w:p>
    <w:p>
      <w:r/>
      <w:r>
        <w:t>ServiceNow, Inc. (NYSE: NOW), a prominent American software company, is making strategic strides into new markets with the introduction of advanced AI-driven platforms. The company's recent moves highlight its ambition to establish a more substantial presence beyond its traditional front-office solutions, by venturing into mid-office and back-office applications.</w:t>
      </w:r>
      <w:r/>
    </w:p>
    <w:p>
      <w:r/>
      <w:r>
        <w:t>The focal point of ServiceNow's recent expansion is the launch of two innovative AI products: Xanadu and RaptorDB. These products are designed to enhance ServiceNow's value proposition by addressing needs in adjacent markets. This strategic expansion is seen as part of the company’s broader plan to integrate artificial intelligence more deeply into its offerings, providing clients with more comprehensive and efficient solutions.</w:t>
      </w:r>
      <w:r/>
    </w:p>
    <w:p>
      <w:r/>
      <w:r>
        <w:t>ServiceNow's approach marks a significant advancement in its market strategy, underscoring its commitment to growth through innovation. The introduction of these AI tools is anticipated to bolster the company's footprint in sectors that require robust back-office processing capabilities, complementing its existing solutions that are widely used for streamlining front-office operations.</w:t>
      </w:r>
      <w:r/>
    </w:p>
    <w:p>
      <w:r/>
      <w:r>
        <w:t>The company, headquartered in Santa Clara, California, continues to focus on delivering solutions that support digital transformation across various industries. ServiceNow's efforts are led by a management team that emphasizes innovation, sound capital allocation, and careful market positioning. These qualities appeal to investors who prioritize long-term growth potential and prefer companies that avoid speculative short-term market behaviours.</w:t>
      </w:r>
      <w:r/>
    </w:p>
    <w:p>
      <w:r/>
      <w:r>
        <w:t>While the market expansion is indeed promising, the direction ServiceNow is taking also reflects broader industry trends where businesses are increasingly looking to integrate advanced AI solutions to remain competitive. As a rule, these technological advancements enable companies to offer better, more efficient services by automating complex processes and improving data management.</w:t>
      </w:r>
      <w:r/>
    </w:p>
    <w:p>
      <w:r/>
      <w:r>
        <w:t>An analyst with over 15 years of experience in global equities, adhering to a fundamental, bottom-up investment style, expressed confidence in ServiceNow's strategic direction. The analyst, holding a long position in ServiceNow stock, points out that the company's management effectiveness and focus on quality growth make it a suitable addition to a diversified portfolio aiming for a substantial annual return. However, the analyst also cautions that while these strategies highlight potential, past performance is not necessarily indicative of future results.</w:t>
      </w:r>
      <w:r/>
    </w:p>
    <w:p>
      <w:r/>
      <w:r>
        <w:t>ServiceNow's deployment of Xanadu and RaptorDB into the marketplace serves primarily to strengthen its competitive edge and offer clients an even wider array of services. Investors and market analysts alike will be watching closely to see how these efforts impact the company’s market share and financial performance in the coming quarters.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https://futurumgroup.com/insights/servicenows-q3-fy2024-results-highlight-ai-driven-growth-expansion/</w:t>
        </w:r>
      </w:hyperlink>
      <w:r>
        <w:t xml:space="preserve"> - Corroborates ServiceNow's Q3 2024 financial performance and the role of AI innovations like the Now Platform Xanadu in driving growth.</w:t>
      </w:r>
      <w:r/>
    </w:p>
    <w:p>
      <w:pPr>
        <w:pStyle w:val="ListNumber"/>
        <w:spacing w:line="240" w:lineRule="auto"/>
        <w:ind w:left="720"/>
      </w:pPr>
      <w:r/>
      <w:hyperlink r:id="rId11">
        <w:r>
          <w:rPr>
            <w:color w:val="0000EE"/>
            <w:u w:val="single"/>
          </w:rPr>
          <w:t>https://futurumgroup.com/insights/servicenows-gen-ai-innovations-lead-to-impressive-q2-2024-growth/</w:t>
        </w:r>
      </w:hyperlink>
      <w:r>
        <w:t xml:space="preserve"> - Supports the impact of generative AI on ServiceNow's revenue and operational efficiency, as well as its strategic partnerships and market expansion.</w:t>
      </w:r>
      <w:r/>
    </w:p>
    <w:p>
      <w:pPr>
        <w:pStyle w:val="ListNumber"/>
        <w:spacing w:line="240" w:lineRule="auto"/>
        <w:ind w:left="720"/>
      </w:pPr>
      <w:r/>
      <w:hyperlink r:id="rId12">
        <w:r>
          <w:rPr>
            <w:color w:val="0000EE"/>
            <w:u w:val="single"/>
          </w:rPr>
          <w:t>https://www.servicenow.com/company/media/press-room/now-assist-ai-industry-solutions.html</w:t>
        </w:r>
      </w:hyperlink>
      <w:r>
        <w:t xml:space="preserve"> - Details the expansion of Now Assist into industry-specific solutions, such as telecom, financial services, and retail, highlighting the integration of GenAI.</w:t>
      </w:r>
      <w:r/>
    </w:p>
    <w:p>
      <w:pPr>
        <w:pStyle w:val="ListNumber"/>
        <w:spacing w:line="240" w:lineRule="auto"/>
        <w:ind w:left="720"/>
      </w:pPr>
      <w:r/>
      <w:hyperlink r:id="rId13">
        <w:r>
          <w:rPr>
            <w:color w:val="0000EE"/>
            <w:u w:val="single"/>
          </w:rPr>
          <w:t>https://www.servicenow.com/blogs/2024/now-platform-xanadu-release-actionable-ai</w:t>
        </w:r>
      </w:hyperlink>
      <w:r>
        <w:t xml:space="preserve"> - Explains the Now Platform Xanadu release, including actionable AI innovations and their application across various industries.</w:t>
      </w:r>
      <w:r/>
    </w:p>
    <w:p>
      <w:pPr>
        <w:pStyle w:val="ListNumber"/>
        <w:spacing w:line="240" w:lineRule="auto"/>
        <w:ind w:left="720"/>
      </w:pPr>
      <w:r/>
      <w:hyperlink r:id="rId10">
        <w:r>
          <w:rPr>
            <w:color w:val="0000EE"/>
            <w:u w:val="single"/>
          </w:rPr>
          <w:t>https://futurumgroup.com/insights/servicenows-q3-fy2024-results-highlight-ai-driven-growth-expansion/</w:t>
        </w:r>
      </w:hyperlink>
      <w:r>
        <w:t xml:space="preserve"> - Provides information on ServiceNow's strategic partnerships, such as with NVIDIA, and their impact on AI capabilities and business transformation.</w:t>
      </w:r>
      <w:r/>
    </w:p>
    <w:p>
      <w:pPr>
        <w:pStyle w:val="ListNumber"/>
        <w:spacing w:line="240" w:lineRule="auto"/>
        <w:ind w:left="720"/>
      </w:pPr>
      <w:r/>
      <w:hyperlink r:id="rId12">
        <w:r>
          <w:rPr>
            <w:color w:val="0000EE"/>
            <w:u w:val="single"/>
          </w:rPr>
          <w:t>https://www.servicenow.com/company/media/press-room/now-assist-ai-industry-solutions.html</w:t>
        </w:r>
      </w:hyperlink>
      <w:r>
        <w:t xml:space="preserve"> - Highlights ServiceNow's focus on delivering solutions that support digital transformation across various industries, including telecom and financial services.</w:t>
      </w:r>
      <w:r/>
    </w:p>
    <w:p>
      <w:pPr>
        <w:pStyle w:val="ListNumber"/>
        <w:spacing w:line="240" w:lineRule="auto"/>
        <w:ind w:left="720"/>
      </w:pPr>
      <w:r/>
      <w:hyperlink r:id="rId13">
        <w:r>
          <w:rPr>
            <w:color w:val="0000EE"/>
            <w:u w:val="single"/>
          </w:rPr>
          <w:t>https://www.servicenow.com/blogs/2024/now-platform-xanadu-release-actionable-ai</w:t>
        </w:r>
      </w:hyperlink>
      <w:r>
        <w:t xml:space="preserve"> - Discusses the integration of Agentic AI into the Now Platform and its applications in IT, customer service, and other areas.</w:t>
      </w:r>
      <w:r/>
    </w:p>
    <w:p>
      <w:pPr>
        <w:pStyle w:val="ListNumber"/>
        <w:spacing w:line="240" w:lineRule="auto"/>
        <w:ind w:left="720"/>
      </w:pPr>
      <w:r/>
      <w:hyperlink r:id="rId11">
        <w:r>
          <w:rPr>
            <w:color w:val="0000EE"/>
            <w:u w:val="single"/>
          </w:rPr>
          <w:t>https://futurumgroup.com/insights/servicenows-gen-ai-innovations-lead-to-impressive-q2-2024-growth/</w:t>
        </w:r>
      </w:hyperlink>
      <w:r>
        <w:t xml:space="preserve"> - Corroborates the analyst's confidence in ServiceNow's strategic direction and the company's focus on quality growth and innovation.</w:t>
      </w:r>
      <w:r/>
    </w:p>
    <w:p>
      <w:pPr>
        <w:pStyle w:val="ListNumber"/>
        <w:spacing w:line="240" w:lineRule="auto"/>
        <w:ind w:left="720"/>
      </w:pPr>
      <w:r/>
      <w:hyperlink r:id="rId12">
        <w:r>
          <w:rPr>
            <w:color w:val="0000EE"/>
            <w:u w:val="single"/>
          </w:rPr>
          <w:t>https://www.servicenow.com/company/media/press-room/now-assist-ai-industry-solutions.html</w:t>
        </w:r>
      </w:hyperlink>
      <w:r>
        <w:t xml:space="preserve"> - Details the new Retail Operations and Retail Service Management solutions, which unify a retailer’s ecosystem to deliver consistent experiences.</w:t>
      </w:r>
      <w:r/>
    </w:p>
    <w:p>
      <w:pPr>
        <w:pStyle w:val="ListNumber"/>
        <w:spacing w:line="240" w:lineRule="auto"/>
        <w:ind w:left="720"/>
      </w:pPr>
      <w:r/>
      <w:hyperlink r:id="rId10">
        <w:r>
          <w:rPr>
            <w:color w:val="0000EE"/>
            <w:u w:val="single"/>
          </w:rPr>
          <w:t>https://futurumgroup.com/insights/servicenows-q3-fy2024-results-highlight-ai-driven-growth-expansion/</w:t>
        </w:r>
      </w:hyperlink>
      <w:r>
        <w:t xml:space="preserve"> - Provides insights into ServiceNow's global expansion efforts, including new data centers and investments, and its impact on market position.</w:t>
      </w:r>
      <w:r/>
    </w:p>
    <w:p>
      <w:pPr>
        <w:pStyle w:val="ListNumber"/>
        <w:spacing w:line="240" w:lineRule="auto"/>
        <w:ind w:left="720"/>
      </w:pPr>
      <w:r/>
      <w:hyperlink r:id="rId13">
        <w:r>
          <w:rPr>
            <w:color w:val="0000EE"/>
            <w:u w:val="single"/>
          </w:rPr>
          <w:t>https://www.servicenow.com/blogs/2024/now-platform-xanadu-release-actionable-ai</w:t>
        </w:r>
      </w:hyperlink>
      <w:r>
        <w:t xml:space="preserve"> - Explains how the Now Platform Xanadu release enhances operational efficiency and scalability, allowing enterprises to stay agile in a rapidly changing digital landscape.</w:t>
      </w:r>
      <w:r/>
    </w:p>
    <w:p>
      <w:pPr>
        <w:pStyle w:val="ListNumber"/>
        <w:spacing w:line="240" w:lineRule="auto"/>
        <w:ind w:left="720"/>
      </w:pPr>
      <w:r/>
      <w:hyperlink r:id="rId14">
        <w:r>
          <w:rPr>
            <w:color w:val="0000EE"/>
            <w:u w:val="single"/>
          </w:rPr>
          <w:t>https://seekingalpha.com/article/4728850-servicenow-stock-q3-broaden-now-platform-with-ai-capabilities?source=feed_all_articles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umgroup.com/insights/servicenows-q3-fy2024-results-highlight-ai-driven-growth-expansion/" TargetMode="External"/><Relationship Id="rId11" Type="http://schemas.openxmlformats.org/officeDocument/2006/relationships/hyperlink" Target="https://futurumgroup.com/insights/servicenows-gen-ai-innovations-lead-to-impressive-q2-2024-growth/" TargetMode="External"/><Relationship Id="rId12" Type="http://schemas.openxmlformats.org/officeDocument/2006/relationships/hyperlink" Target="https://www.servicenow.com/company/media/press-room/now-assist-ai-industry-solutions.html" TargetMode="External"/><Relationship Id="rId13" Type="http://schemas.openxmlformats.org/officeDocument/2006/relationships/hyperlink" Target="https://www.servicenow.com/blogs/2024/now-platform-xanadu-release-actionable-ai" TargetMode="External"/><Relationship Id="rId14" Type="http://schemas.openxmlformats.org/officeDocument/2006/relationships/hyperlink" Target="https://seekingalpha.com/article/4728850-servicenow-stock-q3-broaden-now-platform-with-ai-capabilitie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