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Supermicro launches revolutionary AI storage system 'Just a Bunch of Flash'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Supermicro, a global leader in high-performance and high-efficiency server technology, has unveiled a revolutionary storage system tailored for artificial intelligence (AI) workloads. The new system, known as "Just a Bunch of Flash" (JBOF), integrates multiple Nvidia BlueField-3 data processing units (DPUs) within an all-flash array setup, marking a significant leap in storage technology.</w:t>
      </w:r>
      <w:r/>
    </w:p>
    <w:p>
      <w:r/>
      <w:r>
        <w:t>The JBOF system is constructed on a 2U rack configuration, allowing for the inclusion of up to four BlueField-3 DPUs. These DPUs are equipped to support 400Gb Ethernet or InfiniBand networking, features that are critical for managing the immense data flow and demanding workloads associated with state-of-the-art AI applications. The BlueField-3 units offer advanced hardware acceleration, effectively optimising both storage and networking performance.</w:t>
      </w:r>
      <w:r/>
    </w:p>
    <w:p>
      <w:r/>
      <w:r>
        <w:t>A key innovation in Supermicro's JBOF is the replacement of the conventional storage CPU and memory subsystems with the cutting-edge BlueField-3 DPU technology. The storage applications are executed on the DPU's 16 Arm cores, enhancing efficiency and performance. This architectural change is designed to significantly boost the system’s handling of storage and networking operations, setting a new standard for AI-oriented storage solutions.</w:t>
      </w:r>
      <w:r/>
    </w:p>
    <w:p>
      <w:r/>
      <w:r>
        <w:t>Moreover, the BlueField-3 DPUs are adept at accelerating networking traffic, owing to their integrated hardware support for RoCE (RDMA over Converged Ethernet). This capability is essential for reducing latency and improving data throughput in high-demand environments. Additionally, the support for GPU direct storage and GPU-initiated storage strengthens the system's functionality, providing seamless integration and enhanced performance in data-intensive AI workloads.</w:t>
      </w:r>
      <w:r/>
    </w:p>
    <w:p>
      <w:r/>
      <w:r>
        <w:t>The introduction of the JBOF system aligns with the growing needs of enterprises seeking robust storage solutions that can keep pace with rapid advancements in AI technology. Supermicro's latest offering underscores its commitment to pioneering innovations that cater to the evolving landscape of AI and data processing, promising enhanced efficiency and speed for enterprise applications.</w:t>
      </w:r>
      <w:r/>
    </w:p>
    <w:p>
      <w:r/>
      <w:r>
        <w:t>This launch represents a significant milestone for Supermicro, making strides in the storage industry by addressing the challenges faced by modern data centres and enterprise users. By leveraging Nvidia’s cutting-edge DPU technology, the JBOF system is engineered to deliver unprecedented levels of performance for AI workloads, making it a pivotal addition to the tech giant's portfolio.</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https://www.stocktitan.net/news/SMCI/supermicro-adds-new-petascale-jbof-all-flash-storage-solution-v62ai0jbhgfa.html</w:t>
        </w:r>
      </w:hyperlink>
      <w:r>
        <w:t xml:space="preserve"> - Corroborates the integration of Nvidia BlueField-3 DPUs in the JBOF system, the 2U rack configuration, and the support for 400Gb Ethernet or InfiniBand networking.</w:t>
      </w:r>
      <w:r/>
    </w:p>
    <w:p>
      <w:pPr>
        <w:pStyle w:val="ListNumber"/>
        <w:spacing w:line="240" w:lineRule="auto"/>
        <w:ind w:left="720"/>
      </w:pPr>
      <w:r/>
      <w:hyperlink r:id="rId11">
        <w:r>
          <w:rPr>
            <w:color w:val="0000EE"/>
            <w:u w:val="single"/>
          </w:rPr>
          <w:t>https://www.networkworld.com/article/3586933/supermicro-unveils-ai-optimized-storage-powered-by-nvidia.html</w:t>
        </w:r>
      </w:hyperlink>
      <w:r>
        <w:t xml:space="preserve"> - Supports the replacement of traditional storage CPU and memory subsystems with BlueField-3 DPU technology and the acceleration of networking traffic through hardware support for RoCE.</w:t>
      </w:r>
      <w:r/>
    </w:p>
    <w:p>
      <w:pPr>
        <w:pStyle w:val="ListNumber"/>
        <w:spacing w:line="240" w:lineRule="auto"/>
        <w:ind w:left="720"/>
      </w:pPr>
      <w:r/>
      <w:hyperlink r:id="rId12">
        <w:r>
          <w:rPr>
            <w:color w:val="0000EE"/>
            <w:u w:val="single"/>
          </w:rPr>
          <w:t>https://www.supermicro.com/en/products/jbof</w:t>
        </w:r>
      </w:hyperlink>
      <w:r>
        <w:t xml:space="preserve"> - Provides details on the JBOF system's architecture, including the use of DPUs for networking and storage applications.</w:t>
      </w:r>
      <w:r/>
    </w:p>
    <w:p>
      <w:pPr>
        <w:pStyle w:val="ListNumber"/>
        <w:spacing w:line="240" w:lineRule="auto"/>
        <w:ind w:left="720"/>
      </w:pPr>
      <w:r/>
      <w:hyperlink r:id="rId13">
        <w:r>
          <w:rPr>
            <w:color w:val="0000EE"/>
            <w:u w:val="single"/>
          </w:rPr>
          <w:t>https://developer.nvidia.com/blog/supermicro-launches-nvidia-bluefield-powered-jbof-to-optimize-ai-storage/</w:t>
        </w:r>
      </w:hyperlink>
      <w:r>
        <w:t xml:space="preserve"> - Explains the role of BlueField-3 DPUs in running storage applications on their 16 Arm cores and the system's high availability through active-active clustering.</w:t>
      </w:r>
      <w:r/>
    </w:p>
    <w:p>
      <w:pPr>
        <w:pStyle w:val="ListNumber"/>
        <w:spacing w:line="240" w:lineRule="auto"/>
        <w:ind w:left="720"/>
      </w:pPr>
      <w:r/>
      <w:hyperlink r:id="rId14">
        <w:r>
          <w:rPr>
            <w:color w:val="0000EE"/>
            <w:u w:val="single"/>
          </w:rPr>
          <w:t>https://www.investing.com/news/company-news/supermicro-unveils-aioptimized-storage-system-93CH-3664202</w:t>
        </w:r>
      </w:hyperlink>
      <w:r>
        <w:t xml:space="preserve"> - Details the system's capacity to support up to 1.105PB of raw storage, the use of 400Gb Ethernet or InfiniBand, and the partnership with Nvidia and other companies like Hammerspace and Cloudian.</w:t>
      </w:r>
      <w:r/>
    </w:p>
    <w:p>
      <w:pPr>
        <w:pStyle w:val="ListNumber"/>
        <w:spacing w:line="240" w:lineRule="auto"/>
        <w:ind w:left="720"/>
      </w:pPr>
      <w:r/>
      <w:hyperlink r:id="rId10">
        <w:r>
          <w:rPr>
            <w:color w:val="0000EE"/>
            <w:u w:val="single"/>
          </w:rPr>
          <w:t>https://www.stocktitan.net/news/SMCI/supermicro-adds-new-petascale-jbof-all-flash-storage-solution-v62ai0jbhgfa.html</w:t>
        </w:r>
      </w:hyperlink>
      <w:r>
        <w:t xml:space="preserve"> - Highlights the system's power efficiency compared to CPU-based storage servers and the reduced read latency due to the direct data path architecture.</w:t>
      </w:r>
      <w:r/>
    </w:p>
    <w:p>
      <w:pPr>
        <w:pStyle w:val="ListNumber"/>
        <w:spacing w:line="240" w:lineRule="auto"/>
        <w:ind w:left="720"/>
      </w:pPr>
      <w:r/>
      <w:hyperlink r:id="rId11">
        <w:r>
          <w:rPr>
            <w:color w:val="0000EE"/>
            <w:u w:val="single"/>
          </w:rPr>
          <w:t>https://www.networkworld.com/article/3586933/supermicro-unveils-ai-optimized-storage-powered-by-nvidia.html</w:t>
        </w:r>
      </w:hyperlink>
      <w:r>
        <w:t xml:space="preserve"> - Corroborates the support for GPU direct storage and GPU-initiated storage, enhancing the system's functionality for AI workloads.</w:t>
      </w:r>
      <w:r/>
    </w:p>
    <w:p>
      <w:pPr>
        <w:pStyle w:val="ListNumber"/>
        <w:spacing w:line="240" w:lineRule="auto"/>
        <w:ind w:left="720"/>
      </w:pPr>
      <w:r/>
      <w:hyperlink r:id="rId13">
        <w:r>
          <w:rPr>
            <w:color w:val="0000EE"/>
            <w:u w:val="single"/>
          </w:rPr>
          <w:t>https://developer.nvidia.com/blog/supermicro-launches-nvidia-bluefield-powered-jbof-to-optimize-ai-storage/</w:t>
        </w:r>
      </w:hyperlink>
      <w:r>
        <w:t xml:space="preserve"> - Provides insights into the system's design for high availability, supporting both scale-up and scale-out storage applications, and the collaboration with partners like Hammerspace and Cloudian.</w:t>
      </w:r>
      <w:r/>
    </w:p>
    <w:p>
      <w:pPr>
        <w:pStyle w:val="ListNumber"/>
        <w:spacing w:line="240" w:lineRule="auto"/>
        <w:ind w:left="720"/>
      </w:pPr>
      <w:r/>
      <w:hyperlink r:id="rId14">
        <w:r>
          <w:rPr>
            <w:color w:val="0000EE"/>
            <w:u w:val="single"/>
          </w:rPr>
          <w:t>https://www.investing.com/news/company-news/supermicro-unveils-aioptimized-storage-system-93CH-3664202</w:t>
        </w:r>
      </w:hyperlink>
      <w:r>
        <w:t xml:space="preserve"> - Supports the claim that the JBOF system is optimized for AI training, inference, and high-performance computing (HPC) tasks, and highlights the system's balanced I/O design.</w:t>
      </w:r>
      <w:r/>
    </w:p>
    <w:p>
      <w:pPr>
        <w:pStyle w:val="ListNumber"/>
        <w:spacing w:line="240" w:lineRule="auto"/>
        <w:ind w:left="720"/>
      </w:pPr>
      <w:r/>
      <w:hyperlink r:id="rId10">
        <w:r>
          <w:rPr>
            <w:color w:val="0000EE"/>
            <w:u w:val="single"/>
          </w:rPr>
          <w:t>https://www.stocktitan.net/news/SMCI/supermicro-adds-new-petascale-jbof-all-flash-storage-solution-v62ai0jbhgfa.html</w:t>
        </w:r>
      </w:hyperlink>
      <w:r>
        <w:t xml:space="preserve"> - Details the support for E3.S and U.2 form-factor SSDs and the latest PCIe Gen 5 connectivity, enhancing the system's storage capacity and performance.</w:t>
      </w:r>
      <w:r/>
    </w:p>
    <w:p>
      <w:pPr>
        <w:pStyle w:val="ListNumber"/>
        <w:spacing w:line="240" w:lineRule="auto"/>
        <w:ind w:left="720"/>
      </w:pPr>
      <w:r/>
      <w:hyperlink r:id="rId13">
        <w:r>
          <w:rPr>
            <w:color w:val="0000EE"/>
            <w:u w:val="single"/>
          </w:rPr>
          <w:t>https://developer.nvidia.com/blog/supermicro-launches-nvidia-bluefield-powered-jbof-to-optimize-ai-storage/</w:t>
        </w:r>
      </w:hyperlink>
      <w:r>
        <w:t xml:space="preserve"> - Corroborates the power savings achieved by using the BlueField-3 DPU, resulting in up to 50% power savings for the non-SSD subsystem.</w:t>
      </w:r>
      <w:r/>
    </w:p>
    <w:p>
      <w:pPr>
        <w:pStyle w:val="ListNumber"/>
        <w:spacing w:line="240" w:lineRule="auto"/>
        <w:ind w:left="720"/>
      </w:pPr>
      <w:r/>
      <w:hyperlink r:id="rId11">
        <w:r>
          <w:rPr>
            <w:color w:val="0000EE"/>
            <w:u w:val="single"/>
          </w:rPr>
          <w:t>https://www.networkworld.com/article/3586933/supermicro-unveils-ai-optimized-storage-powered-by-nvidia.html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SMCI/supermicro-adds-new-petascale-jbof-all-flash-storage-solution-v62ai0jbhgfa.html" TargetMode="External"/><Relationship Id="rId11" Type="http://schemas.openxmlformats.org/officeDocument/2006/relationships/hyperlink" Target="https://www.networkworld.com/article/3586933/supermicro-unveils-ai-optimized-storage-powered-by-nvidia.html" TargetMode="External"/><Relationship Id="rId12" Type="http://schemas.openxmlformats.org/officeDocument/2006/relationships/hyperlink" Target="https://www.supermicro.com/en/products/jbof" TargetMode="External"/><Relationship Id="rId13" Type="http://schemas.openxmlformats.org/officeDocument/2006/relationships/hyperlink" Target="https://developer.nvidia.com/blog/supermicro-launches-nvidia-bluefield-powered-jbof-to-optimize-ai-storage/" TargetMode="External"/><Relationship Id="rId14" Type="http://schemas.openxmlformats.org/officeDocument/2006/relationships/hyperlink" Target="https://www.investing.com/news/company-news/supermicro-unveils-aioptimized-storage-system-93CH-36642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