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critical role of AI in modern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the digital age, cybersecurity has emerged as a critical concern for businesses worldwide. The increasing frequency and sophistication of cyberattacks have heightened the urgency for advanced security measures. Predicted global cybercrime costs of an astonishing $8 trillion by the end of 2023 underscore the severity of this threat. The need for enhanced cybersecurity practices is more pressing than ever, particularly as businesses, regardless of size, find themselves targets of these sophisticated cyber threats.</w:t>
      </w:r>
      <w:r/>
    </w:p>
    <w:p>
      <w:r/>
      <w:r>
        <w:t>Artificial Intelligence (AI) has surfaced as a formidable tool in this battle against cybercrime, offering a range of solutions that help organisations detect, prevent, and respond to threats more effectively. AI technologies are revolutionising the cybersecurity landscape by providing businesses with the means to stay ahead of increasingly skilled cybercriminals.</w:t>
      </w:r>
      <w:r/>
    </w:p>
    <w:p>
      <w:pPr>
        <w:pStyle w:val="Heading3"/>
      </w:pPr>
      <w:r>
        <w:t>Rising Cybersecurity Threats</w:t>
      </w:r>
      <w:r/>
    </w:p>
    <w:p>
      <w:r/>
      <w:r>
        <w:t>Recent data points to a significant increase in the frequency and complexity of cyberattacks. Checkpoint Research indicates a 30% rise in global cyberattacks in the second quarter of 2024 compared to the same period in 2023. These attacks target sensitive information, critical infrastructure, and individual devices with growing precision.</w:t>
      </w:r>
      <w:r/>
    </w:p>
    <w:p>
      <w:r/>
      <w:r>
        <w:t>A notable illustration of the impact of such attacks is the 2021 Colonial Pipeline ransomware incident, which disrupted critical fuel supplies across the Eastern United States, resulting in millions of dollars in losses. The financial repercussions of data breaches are further highlighted by IBM’s 2023 report, which found the average cost of a data breach to be $4.45 million.</w:t>
      </w:r>
      <w:r/>
    </w:p>
    <w:p>
      <w:r/>
      <w:r>
        <w:t>Traditional security measures have struggled to keep pace with these advanced threats, largely due to the sheer volume of data—over 328 million terabytes per day in 2023—that needs monitoring. Human analysts find it challenging to manage these vast datasets efficiently, leading to the adoption of AI as a crucial part of cybersecurity strategies.</w:t>
      </w:r>
      <w:r/>
    </w:p>
    <w:p>
      <w:pPr>
        <w:pStyle w:val="Heading3"/>
      </w:pPr>
      <w:r>
        <w:t>AI's Role in Cybersecurity</w:t>
      </w:r>
      <w:r/>
    </w:p>
    <w:p>
      <w:r/>
      <w:r>
        <w:t>AI has become integral to modern cybersecurity, offering capabilities that far surpass those of traditional approaches. By processing massive datasets and identifying anomalies, AI can detect, respond to, and even predict potential cyber threats.</w:t>
      </w:r>
      <w:r/>
    </w:p>
    <w:p>
      <w:r/>
      <w:r>
        <w:rPr>
          <w:b/>
        </w:rPr>
        <w:t>Advanced Threat Detection</w:t>
      </w:r>
      <w:r/>
    </w:p>
    <w:p>
      <w:r/>
      <w:r>
        <w:t>AI-powered systems provide advanced threat detection by analysing network traffic and user behaviour in real-time, learning from patterns to identify potential threats. Tools such as Darktrace utilise machine learning to establish a baseline of normal network behaviour, flagging deviations for further scrutiny. Similarly, Vectra AI employs deep learning to detect threats that might evade human detection.</w:t>
      </w:r>
      <w:r/>
    </w:p>
    <w:p>
      <w:r/>
      <w:r>
        <w:rPr>
          <w:b/>
        </w:rPr>
        <w:t>Automated Incident Response</w:t>
      </w:r>
      <w:r/>
    </w:p>
    <w:p>
      <w:r/>
      <w:r>
        <w:t>The rapid response is essential in mitigating the effects of a cyberattack. AI drastically reduces response times, a necessity in an era where breaches can occur within hours. Solutions like Cortex XSOAR by Palo Alto Networks and Siemplify deliver automated incident responses, enabling immediate action to contain threats while allowing security teams to focus on more complex issues.</w:t>
      </w:r>
      <w:r/>
    </w:p>
    <w:p>
      <w:r/>
      <w:r>
        <w:rPr>
          <w:b/>
        </w:rPr>
        <w:t>Predictive Analytics</w:t>
      </w:r>
      <w:r/>
    </w:p>
    <w:p>
      <w:r/>
      <w:r>
        <w:t>AI's predictive capabilities enable the anticipation of future attacks by analysing historical data and patterns to identify vulnerabilities before they can be exploited. IBM’s QRadar and Splunk illustrate how AI can predict potential threats, aiding organisations in resource allocation and risk management.</w:t>
      </w:r>
      <w:r/>
    </w:p>
    <w:p>
      <w:r/>
      <w:r>
        <w:rPr>
          <w:b/>
        </w:rPr>
        <w:t>Fraud Detection and Authentication</w:t>
      </w:r>
      <w:r/>
    </w:p>
    <w:p>
      <w:r/>
      <w:r>
        <w:t>AI technologies play a key role in fraud detection, especially within the financial sector. AI-driven systems saved financial institutions over $10 billion in 2023 by detecting fraudulent activities through large dataset analysis. Platforms like Fraud.net and Kount exemplify the effectiveness of AI in preventing fraud, and behavioural biometrics from companies such as BioCatch enhance security by monitoring user interactions for anomalies that may suggest fraud.</w:t>
      </w:r>
      <w:r/>
    </w:p>
    <w:p>
      <w:pPr>
        <w:pStyle w:val="Heading3"/>
      </w:pPr>
      <w:r>
        <w:t>Challenges and Future Outlook</w:t>
      </w:r>
      <w:r/>
    </w:p>
    <w:p>
      <w:r/>
      <w:r>
        <w:t>Despite its benefits, AI also presents challenges. Cybercriminals have begun utilising AI to enhance their attacks, with tools like deepfakes representing a growing threat. These AI-generated fake media formats can deceive employees and compromise organisations.</w:t>
      </w:r>
      <w:r/>
    </w:p>
    <w:p>
      <w:r/>
      <w:r>
        <w:t>Moreover, the integration of AI in cybersecurity raises ethical and privacy concerns. AI requires substantial data access, presenting potential privacy risks if not carefully managed. A 2023 PwC report noted that 59% of companies are concerned about ethical implications in the deployment of AI for cybersecurity purposes.</w:t>
      </w:r>
      <w:r/>
    </w:p>
    <w:p>
      <w:r/>
      <w:r>
        <w:t>Looking forward, AI's impact on cybersecurity is expected to grow significantly. Gartner predicts that by 2025, 90% of cybersecurity tools will incorporate AI technologies. As cybercriminals continue adapting, the responsible adoption of AI will be crucial in effectively combating future threats.</w:t>
      </w:r>
      <w:r/>
    </w:p>
    <w:p>
      <w:r/>
      <w:r>
        <w:t>In summary, while AI offers transformative benefits for cybersecurity, its use must be balanced with ethical considerations and robust management to ensure a safer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https://www.expressvpn.com/blog/the-true-cost-of-cyber-attacks-in-2024-and-beyond/</w:t>
        </w:r>
      </w:hyperlink>
      <w:r>
        <w:t xml:space="preserve"> - Corroborates the predicted global cybercrime costs of $8 trillion by the end of 2023 and the increasing costs in subsequent years.</w:t>
      </w:r>
      <w:r/>
    </w:p>
    <w:p>
      <w:pPr>
        <w:pStyle w:val="ListNumber"/>
        <w:spacing w:line="240" w:lineRule="auto"/>
        <w:ind w:left="720"/>
      </w:pPr>
      <w:r/>
      <w:hyperlink r:id="rId11">
        <w:r>
          <w:rPr>
            <w:color w:val="0000EE"/>
            <w:u w:val="single"/>
          </w:rPr>
          <w:t>https://www.statista.com/forecasts/1280009/cost-cybercrime-worldwide</w:t>
        </w:r>
      </w:hyperlink>
      <w:r>
        <w:t xml:space="preserve"> - Supports the forecast of increasing global cybercrime costs, reaching $15.63 trillion by 2029.</w:t>
      </w:r>
      <w:r/>
    </w:p>
    <w:p>
      <w:pPr>
        <w:pStyle w:val="ListNumber"/>
        <w:spacing w:line="240" w:lineRule="auto"/>
        <w:ind w:left="720"/>
      </w:pPr>
      <w:r/>
      <w:hyperlink r:id="rId12">
        <w:r>
          <w:rPr>
            <w:color w:val="0000EE"/>
            <w:u w:val="single"/>
          </w:rPr>
          <w:t>https://www.esentire.com/cybersecurity-fundamentals-defined/glossary/cybersecurity-ventures-report-on-cybercrime</w:t>
        </w:r>
      </w:hyperlink>
      <w:r>
        <w:t xml:space="preserve"> - Provides details on the growth of cybercrime costs, including the projection of $10.5 trillion by 2025 and the impact of ransomware.</w:t>
      </w:r>
      <w:r/>
    </w:p>
    <w:p>
      <w:pPr>
        <w:pStyle w:val="ListNumber"/>
        <w:spacing w:line="240" w:lineRule="auto"/>
        <w:ind w:left="720"/>
      </w:pPr>
      <w:r/>
      <w:hyperlink r:id="rId13">
        <w:r>
          <w:rPr>
            <w:color w:val="0000EE"/>
            <w:u w:val="single"/>
          </w:rPr>
          <w:t>https://cybersecurityventures.com/cybercrime-to-cost-the-world-8-trillion-annually-in-2023/</w:t>
        </w:r>
      </w:hyperlink>
      <w:r>
        <w:t xml:space="preserve"> - Confirms the estimated global cybercrime cost of $8 trillion in 2023 and the annual growth rate.</w:t>
      </w:r>
      <w:r/>
    </w:p>
    <w:p>
      <w:pPr>
        <w:pStyle w:val="ListNumber"/>
        <w:spacing w:line="240" w:lineRule="auto"/>
        <w:ind w:left="720"/>
      </w:pPr>
      <w:r/>
      <w:hyperlink r:id="rId14">
        <w:r>
          <w:rPr>
            <w:color w:val="0000EE"/>
            <w:u w:val="single"/>
          </w:rPr>
          <w:t>https://www.atlas-mag.net/en/category/tags/focus/cost-cyberattacks</w:t>
        </w:r>
      </w:hyperlink>
      <w:r>
        <w:t xml:space="preserve"> - Highlights the increase in global cyberattacks and the average cost of a data breach, as well as the rise in ransomware attacks.</w:t>
      </w:r>
      <w:r/>
    </w:p>
    <w:p>
      <w:pPr>
        <w:pStyle w:val="ListNumber"/>
        <w:spacing w:line="240" w:lineRule="auto"/>
        <w:ind w:left="720"/>
      </w:pPr>
      <w:r/>
      <w:hyperlink r:id="rId10">
        <w:r>
          <w:rPr>
            <w:color w:val="0000EE"/>
            <w:u w:val="single"/>
          </w:rPr>
          <w:t>https://www.expressvpn.com/blog/the-true-cost-of-cyber-attacks-in-2024-and-beyond/</w:t>
        </w:r>
      </w:hyperlink>
      <w:r>
        <w:t xml:space="preserve"> - Details the financial repercussions of data breaches, including the average cost of $4.45 million as per IBM’s 2023 report.</w:t>
      </w:r>
      <w:r/>
    </w:p>
    <w:p>
      <w:pPr>
        <w:pStyle w:val="ListNumber"/>
        <w:spacing w:line="240" w:lineRule="auto"/>
        <w:ind w:left="720"/>
      </w:pPr>
      <w:r/>
      <w:hyperlink r:id="rId12">
        <w:r>
          <w:rPr>
            <w:color w:val="0000EE"/>
            <w:u w:val="single"/>
          </w:rPr>
          <w:t>https://www.esentire.com/cybersecurity-fundamentals-defined/glossary/cybersecurity-ventures-report-on-cybercrime</w:t>
        </w:r>
      </w:hyperlink>
      <w:r>
        <w:t xml:space="preserve"> - Explains the role of AI in detecting, responding to, and predicting cyber threats, and mentions tools like Darktrace and Vectra AI.</w:t>
      </w:r>
      <w:r/>
    </w:p>
    <w:p>
      <w:pPr>
        <w:pStyle w:val="ListNumber"/>
        <w:spacing w:line="240" w:lineRule="auto"/>
        <w:ind w:left="720"/>
      </w:pPr>
      <w:r/>
      <w:hyperlink r:id="rId14">
        <w:r>
          <w:rPr>
            <w:color w:val="0000EE"/>
            <w:u w:val="single"/>
          </w:rPr>
          <w:t>https://www.atlas-mag.net/en/category/tags/focus/cost-cyberattacks</w:t>
        </w:r>
      </w:hyperlink>
      <w:r>
        <w:t xml:space="preserve"> - Provides data on the frequency of cyberattacks, including the number of attacks per company per week, supporting the need for advanced security measures.</w:t>
      </w:r>
      <w:r/>
    </w:p>
    <w:p>
      <w:pPr>
        <w:pStyle w:val="ListNumber"/>
        <w:spacing w:line="240" w:lineRule="auto"/>
        <w:ind w:left="720"/>
      </w:pPr>
      <w:r/>
      <w:hyperlink r:id="rId12">
        <w:r>
          <w:rPr>
            <w:color w:val="0000EE"/>
            <w:u w:val="single"/>
          </w:rPr>
          <w:t>https://www.esentire.com/cybersecurity-fundamentals-defined/glossary/cybersecurity-ventures-report-on-cybercrime</w:t>
        </w:r>
      </w:hyperlink>
      <w:r>
        <w:t xml:space="preserve"> - Discusses the use of AI in automated incident response, such as solutions by Cortex XSOAR and Siemplify.</w:t>
      </w:r>
      <w:r/>
    </w:p>
    <w:p>
      <w:pPr>
        <w:pStyle w:val="ListNumber"/>
        <w:spacing w:line="240" w:lineRule="auto"/>
        <w:ind w:left="720"/>
      </w:pPr>
      <w:r/>
      <w:hyperlink r:id="rId10">
        <w:r>
          <w:rPr>
            <w:color w:val="0000EE"/>
            <w:u w:val="single"/>
          </w:rPr>
          <w:t>https://www.expressvpn.com/blog/the-true-cost-of-cyber-attacks-in-2024-and-beyond/</w:t>
        </w:r>
      </w:hyperlink>
      <w:r>
        <w:t xml:space="preserve"> - Mentions the predictive analytics capabilities of AI, using examples like IBM’s QRadar and Splunk.</w:t>
      </w:r>
      <w:r/>
    </w:p>
    <w:p>
      <w:pPr>
        <w:pStyle w:val="ListNumber"/>
        <w:spacing w:line="240" w:lineRule="auto"/>
        <w:ind w:left="720"/>
      </w:pPr>
      <w:r/>
      <w:hyperlink r:id="rId12">
        <w:r>
          <w:rPr>
            <w:color w:val="0000EE"/>
            <w:u w:val="single"/>
          </w:rPr>
          <w:t>https://www.esentire.com/cybersecurity-fundamentals-defined/glossary/cybersecurity-ventures-report-on-cybercrime</w:t>
        </w:r>
      </w:hyperlink>
      <w:r>
        <w:t xml:space="preserve"> - Addresses the challenges of AI in cybersecurity, including ethical and privacy concerns, and the use of AI by cybercriminals.</w:t>
      </w:r>
      <w:r/>
    </w:p>
    <w:p>
      <w:pPr>
        <w:pStyle w:val="ListNumber"/>
        <w:spacing w:line="240" w:lineRule="auto"/>
        <w:ind w:left="720"/>
      </w:pPr>
      <w:r/>
      <w:hyperlink r:id="rId15">
        <w:r>
          <w:rPr>
            <w:color w:val="0000EE"/>
            <w:u w:val="single"/>
          </w:rPr>
          <w:t>https://cybersecurity-magazine.com/cybersecurity-and-ai-the-future-of-digital-defense/?utm_source=rss&amp;utm_medium=rss&amp;utm_campaign=cybersecurity-and-ai-the-future-of-digital-defense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ressvpn.com/blog/the-true-cost-of-cyber-attacks-in-2024-and-beyond/" TargetMode="External"/><Relationship Id="rId11" Type="http://schemas.openxmlformats.org/officeDocument/2006/relationships/hyperlink" Target="https://www.statista.com/forecasts/1280009/cost-cybercrime-worldwide" TargetMode="External"/><Relationship Id="rId12" Type="http://schemas.openxmlformats.org/officeDocument/2006/relationships/hyperlink" Target="https://www.esentire.com/cybersecurity-fundamentals-defined/glossary/cybersecurity-ventures-report-on-cybercrime" TargetMode="External"/><Relationship Id="rId13" Type="http://schemas.openxmlformats.org/officeDocument/2006/relationships/hyperlink" Target="https://cybersecurityventures.com/cybercrime-to-cost-the-world-8-trillion-annually-in-2023/" TargetMode="External"/><Relationship Id="rId14" Type="http://schemas.openxmlformats.org/officeDocument/2006/relationships/hyperlink" Target="https://www.atlas-mag.net/en/category/tags/focus/cost-cyberattacks" TargetMode="External"/><Relationship Id="rId15" Type="http://schemas.openxmlformats.org/officeDocument/2006/relationships/hyperlink" Target="https://cybersecurity-magazine.com/cybersecurity-and-ai-the-future-of-digital-defense/?utm_source=rss&amp;utm_medium=rss&amp;utm_campaign=cybersecurity-and-ai-the-future-of-digital-defe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