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evolving landscape of management in the age of artificial intelligence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Business leaders around the globe are growing increasingly concerned about the impact of artificial intelligence (AI) on the workforce. While employees voice fears of job displacement, they also express apprehension over the prospect of AI assuming decision-making roles in their work environments. Despite these concerns, it seems unlikely that AI will completely replace managers in the foreseeable future. However, this does not imply that current managerial practices will remain untouched. The rise of AI is gradually altering management expectations, potentially leading to a more human-centric approach in workplace relationships and a focus on collective interests.</w:t>
      </w:r>
      <w:r/>
    </w:p>
    <w:p>
      <w:r/>
      <w:r>
        <w:t>Research into the historical development of management offers insights into how AI might reshape managerial roles. Traditionally, management has undergone several transformations, each defined by a specific type of hierarchy and relationship between manager and managed. The term itself has Latin origins, with "manidiare" referring to the action of leading a horse by hand. During the 16th century, the concept expanded beyond agriculture to civilian contexts, encompassing the management of animals, people, and objects through direct interaction.</w:t>
      </w:r>
      <w:r/>
    </w:p>
    <w:p>
      <w:r/>
      <w:r>
        <w:t>As time progressed, the notion of management evolved further. By the 18th century, it described a distinct group responsible for governing organisations, a concept that gained prominence with urbanisation and the Industrial Revolution. The idea of management as an efficiency expertise, synonymous with the rise of American business practices, marked the fourth period in this evolution. This perspective portrayed managers as skilled technicians whose primary function was to maximise resources and enhance profitability.</w:t>
      </w:r>
      <w:r/>
    </w:p>
    <w:p>
      <w:r/>
      <w:r>
        <w:t>The modern understanding of management, however, faces two main points of tension. Firstly, the scientific legitimacy of management as an efficiency expertise is questioned, as it lacks the law-like generalisations found in natural sciences. Secondly, the democratic accessibility of management skills, which can be acquired through effort and training, challenges the notion of authority traditionally associated with management.</w:t>
      </w:r>
      <w:r/>
    </w:p>
    <w:p>
      <w:r/>
      <w:r>
        <w:t>In the late 20th century, management concepts began to further diverge into leadership. Abraham Zaleznik, in a 1977 Harvard Business Review article, contrasted managerial with leadership personalities. Managers were seen as analytical and hardworking, while leaders were portrayed as visionary, autonomous, and almost mystical figures. This distinction marked the advent of the current fifth period of management thought.</w:t>
      </w:r>
      <w:r/>
    </w:p>
    <w:p>
      <w:r/>
      <w:r>
        <w:t>The intersection of AI and management potentially exacerbates existing tensions. AI systems have evolved from enhancing interfaces to understanding human behaviours, sometimes even predicting them. This advanced capability raises questions about the future hierarchy within organisations. If AI surpasses human expertise, it might lead to a dehumanisation of management roles, with AI taking precedence.</w:t>
      </w:r>
      <w:r/>
    </w:p>
    <w:p>
      <w:r/>
      <w:r>
        <w:t>To counteract this, there is a perceived need to redefine human involvement in management, moving focus away from efficiency and technical prowess, towards fostering human relationships and intrinsic virtues. This evolving discourse suggests a transformation where AI manages processes while humans lead people, permeating every organisational level and essentially integrating leadership qualities within management across the board.</w:t>
      </w:r>
      <w:r/>
    </w:p>
    <w:p>
      <w:r/>
      <w:r>
        <w:t>The trajectory of these developments raises critical questions. Could this shift engender a form of management that promotes well-being, inclusivity, and confidence? Or might it veer towards authoritative leadership styles that diminish rationality and due process? These are speculative outcomes, but they underscore the potential for management to evolve from a rigid science into a more nuanced art.</w:t>
      </w:r>
      <w:r/>
    </w:p>
    <w:p>
      <w:r/>
      <w:r>
        <w:t>In conclusion, the future of management in an AI-enriched landscape holds the promise of redefining human roles within organisations, balancing the necessity of technical proficiency with emotional intelligence and human engagement. How this balance will be achieved remains contingent on further developments and the values prioritised by business leaders and society at large.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https://www.imf.org/en/Blogs/Articles/2024/01/14/ai-will-transform-the-global-economy-lets-make-sure-it-benefits-humanity</w:t>
        </w:r>
      </w:hyperlink>
      <w:r>
        <w:t xml:space="preserve"> - Corroborates the impact of AI on the workforce, including job displacement and the need for a human-centric approach in management.</w:t>
      </w:r>
      <w:r/>
    </w:p>
    <w:p>
      <w:pPr>
        <w:pStyle w:val="ListNumber"/>
        <w:spacing w:line="240" w:lineRule="auto"/>
        <w:ind w:left="720"/>
      </w:pPr>
      <w:r/>
      <w:hyperlink r:id="rId11">
        <w:r>
          <w:rPr>
            <w:color w:val="0000EE"/>
            <w:u w:val="single"/>
          </w:rPr>
          <w:t>https://www.forbes.com/sites/kalinabryant/2023/05/31/how-ai-will-impact-the-next-generation-workforce/</w:t>
        </w:r>
      </w:hyperlink>
      <w:r>
        <w:t xml:space="preserve"> - Supports the idea that AI will transform the workforce, creating new opportunities and requiring workers to adapt to new skills and technologies.</w:t>
      </w:r>
      <w:r/>
    </w:p>
    <w:p>
      <w:pPr>
        <w:pStyle w:val="ListNumber"/>
        <w:spacing w:line="240" w:lineRule="auto"/>
        <w:ind w:left="720"/>
      </w:pPr>
      <w:r/>
      <w:hyperlink r:id="rId12">
        <w:r>
          <w:rPr>
            <w:color w:val="0000EE"/>
            <w:u w:val="single"/>
          </w:rPr>
          <w:t>https://www.nexford.edu/insights/how-will-ai-affect-jobs</w:t>
        </w:r>
      </w:hyperlink>
      <w:r>
        <w:t xml:space="preserve"> - Provides insights into how AI will affect various jobs, including the potential for job replacement and the creation of new roles.</w:t>
      </w:r>
      <w:r/>
    </w:p>
    <w:p>
      <w:pPr>
        <w:pStyle w:val="ListNumber"/>
        <w:spacing w:line="240" w:lineRule="auto"/>
        <w:ind w:left="720"/>
      </w:pPr>
      <w:r/>
      <w:hyperlink r:id="rId13">
        <w:r>
          <w:rPr>
            <w:color w:val="0000EE"/>
            <w:u w:val="single"/>
          </w:rPr>
          <w:t>https://bipartisanpolicy.org/explainer/ai-and-the-workforce-what-weve-learned-and-areas-for-exploration/</w:t>
        </w:r>
      </w:hyperlink>
      <w:r>
        <w:t xml:space="preserve"> - Discusses the workforce impacts of AI, including job disruption, the need for workforce training, and the importance of social safety nets.</w:t>
      </w:r>
      <w:r/>
    </w:p>
    <w:p>
      <w:pPr>
        <w:pStyle w:val="ListNumber"/>
        <w:spacing w:line="240" w:lineRule="auto"/>
        <w:ind w:left="720"/>
      </w:pPr>
      <w:r/>
      <w:hyperlink r:id="rId14">
        <w:r>
          <w:rPr>
            <w:color w:val="0000EE"/>
            <w:u w:val="single"/>
          </w:rPr>
          <w:t>https://www.adpresearch.com/worker-sentiment-ai-impact/</w:t>
        </w:r>
      </w:hyperlink>
      <w:r>
        <w:t xml:space="preserve"> - Highlights worker sentiments on AI's impact on their jobs, reflecting fears of job displacement and changes in work environments.</w:t>
      </w:r>
      <w:r/>
    </w:p>
    <w:p>
      <w:pPr>
        <w:pStyle w:val="ListNumber"/>
        <w:spacing w:line="240" w:lineRule="auto"/>
        <w:ind w:left="720"/>
      </w:pPr>
      <w:r/>
      <w:hyperlink r:id="rId10">
        <w:r>
          <w:rPr>
            <w:color w:val="0000EE"/>
            <w:u w:val="single"/>
          </w:rPr>
          <w:t>https://www.imf.org/en/Blogs/Articles/2024/01/14/ai-will-transform-the-global-economy-lets-make-sure-it-benefits-humanity</w:t>
        </w:r>
      </w:hyperlink>
      <w:r>
        <w:t xml:space="preserve"> - Explains the historical and current impacts of AI on labor markets, including the potential for AI to worsen inequality and the need for inclusive policies.</w:t>
      </w:r>
      <w:r/>
    </w:p>
    <w:p>
      <w:pPr>
        <w:pStyle w:val="ListNumber"/>
        <w:spacing w:line="240" w:lineRule="auto"/>
        <w:ind w:left="720"/>
      </w:pPr>
      <w:r/>
      <w:hyperlink r:id="rId11">
        <w:r>
          <w:rPr>
            <w:color w:val="0000EE"/>
            <w:u w:val="single"/>
          </w:rPr>
          <w:t>https://www.forbes.com/sites/kalinabryant/2023/05/31/how-ai-will-impact-the-next-generation-workforce/</w:t>
        </w:r>
      </w:hyperlink>
      <w:r>
        <w:t xml:space="preserve"> - Details how AI is transforming work environments to accommodate individual needs and promote inclusivity and accessibility.</w:t>
      </w:r>
      <w:r/>
    </w:p>
    <w:p>
      <w:pPr>
        <w:pStyle w:val="ListNumber"/>
        <w:spacing w:line="240" w:lineRule="auto"/>
        <w:ind w:left="720"/>
      </w:pPr>
      <w:r/>
      <w:hyperlink r:id="rId12">
        <w:r>
          <w:rPr>
            <w:color w:val="0000EE"/>
            <w:u w:val="single"/>
          </w:rPr>
          <w:t>https://www.nexford.edu/insights/how-will-ai-affect-jobs</w:t>
        </w:r>
      </w:hyperlink>
      <w:r>
        <w:t xml:space="preserve"> - Predicts the economic impact of AI, including potential GDP growth and the creation of new jobs, despite some job displacement.</w:t>
      </w:r>
      <w:r/>
    </w:p>
    <w:p>
      <w:pPr>
        <w:pStyle w:val="ListNumber"/>
        <w:spacing w:line="240" w:lineRule="auto"/>
        <w:ind w:left="720"/>
      </w:pPr>
      <w:r/>
      <w:hyperlink r:id="rId13">
        <w:r>
          <w:rPr>
            <w:color w:val="0000EE"/>
            <w:u w:val="single"/>
          </w:rPr>
          <w:t>https://bipartisanpolicy.org/explainer/ai-and-the-workforce-what-weve-learned-and-areas-for-exploration/</w:t>
        </w:r>
      </w:hyperlink>
      <w:r>
        <w:t xml:space="preserve"> - Addresses the need for policies to manage job disruption and promote inclusive growth, highlighting the importance of workforce training and social safety nets.</w:t>
      </w:r>
      <w:r/>
    </w:p>
    <w:p>
      <w:pPr>
        <w:pStyle w:val="ListNumber"/>
        <w:spacing w:line="240" w:lineRule="auto"/>
        <w:ind w:left="720"/>
      </w:pPr>
      <w:r/>
      <w:hyperlink r:id="rId10">
        <w:r>
          <w:rPr>
            <w:color w:val="0000EE"/>
            <w:u w:val="single"/>
          </w:rPr>
          <w:t>https://www.imf.org/en/Blogs/Articles/2024/01/14/ai-will-transform-the-global-economy-lets-make-sure-it-benefits-humanity</w:t>
        </w:r>
      </w:hyperlink>
      <w:r>
        <w:t xml:space="preserve"> - Discusses the need to redefine human involvement in management, focusing on human relationships and intrinsic virtues in an AI-driven world.</w:t>
      </w:r>
      <w:r/>
    </w:p>
    <w:p>
      <w:pPr>
        <w:pStyle w:val="ListNumber"/>
        <w:spacing w:line="240" w:lineRule="auto"/>
        <w:ind w:left="720"/>
      </w:pPr>
      <w:r/>
      <w:hyperlink r:id="rId11">
        <w:r>
          <w:rPr>
            <w:color w:val="0000EE"/>
            <w:u w:val="single"/>
          </w:rPr>
          <w:t>https://www.forbes.com/sites/kalinabryant/2023/05/31/how-ai-will-impact-the-next-generation-workforce/</w:t>
        </w:r>
      </w:hyperlink>
      <w:r>
        <w:t xml:space="preserve"> - Explains how AI can enhance jobs requiring problem-solving, creativity, and empathy, and the importance of a diversified set of skills for workers.</w:t>
      </w:r>
      <w:r/>
    </w:p>
    <w:p>
      <w:pPr>
        <w:pStyle w:val="ListNumber"/>
        <w:spacing w:line="240" w:lineRule="auto"/>
        <w:ind w:left="720"/>
      </w:pPr>
      <w:r/>
      <w:hyperlink r:id="rId15">
        <w:r>
          <w:rPr>
            <w:color w:val="0000EE"/>
            <w:u w:val="single"/>
          </w:rPr>
          <w:t>https://phys.org/news/2024-10-ai-driven-future.html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mf.org/en/Blogs/Articles/2024/01/14/ai-will-transform-the-global-economy-lets-make-sure-it-benefits-humanity" TargetMode="External"/><Relationship Id="rId11" Type="http://schemas.openxmlformats.org/officeDocument/2006/relationships/hyperlink" Target="https://www.forbes.com/sites/kalinabryant/2023/05/31/how-ai-will-impact-the-next-generation-workforce/" TargetMode="External"/><Relationship Id="rId12" Type="http://schemas.openxmlformats.org/officeDocument/2006/relationships/hyperlink" Target="https://www.nexford.edu/insights/how-will-ai-affect-jobs" TargetMode="External"/><Relationship Id="rId13" Type="http://schemas.openxmlformats.org/officeDocument/2006/relationships/hyperlink" Target="https://bipartisanpolicy.org/explainer/ai-and-the-workforce-what-weve-learned-and-areas-for-exploration/" TargetMode="External"/><Relationship Id="rId14" Type="http://schemas.openxmlformats.org/officeDocument/2006/relationships/hyperlink" Target="https://www.adpresearch.com/worker-sentiment-ai-impact/" TargetMode="External"/><Relationship Id="rId15" Type="http://schemas.openxmlformats.org/officeDocument/2006/relationships/hyperlink" Target="https://phys.org/news/2024-10-ai-driven-future.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