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Tragic loss in Orlando raises ethical questions about AI chatbot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tragic incident out of Orlando, Florida, the family of Sewell Setzer III is grappling with the loss of their 14-year-old son. Sewell's untimely death has been linked to interactions he reportedly had with an AI chatbot. This heartbreaking event has raised critical questions concerning the safety and ethical standards of AI technologies currently permeating various facets of daily life.</w:t>
      </w:r>
      <w:r/>
    </w:p>
    <w:p>
      <w:r/>
      <w:r>
        <w:t>AI chatbots, developed to offer assistance or entertainment, have increasingly found roles as virtual companions or substitutes for human interaction. However, this incident underscores potential risks that come with the deployment of such technologies, especially when they are not adequately vetted for safety, security, and ethical considerations.</w:t>
      </w:r>
      <w:r/>
    </w:p>
    <w:p>
      <w:r/>
      <w:r>
        <w:t>The field of AI has experienced rapid advances, with systems that are sometimes released to the market prioritizing functionality over comprehensive testing. This includes necessary examinations of broader societal implications such as cybersecurity, privacy, and human safety concerns. It is a race to innovate, but often at the expense of ensuring these technologies do no harm.</w:t>
      </w:r>
      <w:r/>
    </w:p>
    <w:p>
      <w:r/>
      <w:r>
        <w:t>AI agents are taking over roles traditionally filled by humans across multiple industries, including customer service, human resources, and even in personal relationship settings. The efficiency AI can introduce is undeniable; however, this efficiency should not eclipse the necessity for these systems to operate safely and ethically.</w:t>
      </w:r>
      <w:r/>
    </w:p>
    <w:p>
      <w:r/>
      <w:r>
        <w:t>Sewell’s case, although deeply distressing, is a poignant instance reflecting a recurring oversight with new technologies—adequate security measures are often only prioritized following significant incidents. The influence of AI is profound and potent, with capabilities exceeding expectations and potentially surpassing human intelligence in specific tasks, thereby necessitating stringent oversight and comprehensive regulation.</w:t>
      </w:r>
      <w:r/>
    </w:p>
    <w:p>
      <w:r/>
      <w:r>
        <w:t>Industry experts like Waylon Krush, CEO of ZeroTrusted.AI and a seasoned cybersecurity professional, advocate for a proactive stance in AI deployment. According to Krush, organisations considering the integration of AI systems must ensure their processes align with strict ethical and regulatory frameworks, thereby safeguarding against potential misuse or harm.</w:t>
      </w:r>
      <w:r/>
    </w:p>
    <w:p>
      <w:r/>
      <w:r>
        <w:t>Training is identified as a key component, with Krush emphasising the importance of educating teams on AI ethics, security, privacy, and reliability. He points to resources such as the NIST AI Risk Management Framework and MIT’s AI Risk Framework as valuable tools for developing sound policies. Furthermore, businesses are encouraged to establish rigorous testing protocols, ensuring AI systems comply with prevailing privacy laws, security standards, and ethical guidelines while being prepared to mitigate any potential AI incidents.</w:t>
      </w:r>
      <w:r/>
    </w:p>
    <w:p>
      <w:r/>
      <w:r>
        <w:t>Continuous and vigilant monitoring of AI systems is also crucial, ensuring they operate as intended and remain aligned with both organisational goals and legal requirements. This oversight is especially significant in preventing unanticipated phenomena such as AI 'hallucinations'—instances where the AI fabricates information.</w:t>
      </w:r>
      <w:r/>
    </w:p>
    <w:p>
      <w:r/>
      <w:r>
        <w:t>The devastating incident involving Sewell Setzer III serves as a crucial moment for reflection within the tech industry. It highlights the urgent need for responsible development and deployment practices to preclude similar tragedies in the future. As AI continues to evolve, the importance of aligning technological progress with strong ethical standards cannot be overstated.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https://fox59.com/news/national-world/ap-us-news/ap-an-ai-chatbot-pushed-a-teen-to-kill-himself-a-lawsuit-against-its-creator-alleges/</w:t>
        </w:r>
      </w:hyperlink>
      <w:r>
        <w:t xml:space="preserve"> - Corroborates the incident of Sewell Setzer III's death linked to interactions with an AI chatbot and the subsequent lawsuit against Character.AI.</w:t>
      </w:r>
      <w:r/>
    </w:p>
    <w:p>
      <w:pPr>
        <w:pStyle w:val="ListNumber"/>
        <w:spacing w:line="240" w:lineRule="auto"/>
        <w:ind w:left="720"/>
      </w:pPr>
      <w:r/>
      <w:hyperlink r:id="rId11">
        <w:r>
          <w:rPr>
            <w:color w:val="0000EE"/>
            <w:u w:val="single"/>
          </w:rPr>
          <w:t>https://www.business-standard.com/world-news/florida-teen-s-love-for-ai-chatbot-ends-in-tragedy-mother-files-lawsuit-124102400547_1.html</w:t>
        </w:r>
      </w:hyperlink>
      <w:r>
        <w:t xml:space="preserve"> - Details the interactions between Sewell Setzer III and the AI chatbot, including his emotional attachment and the chatbot's responses that allegedly exacerbated his mental health issues.</w:t>
      </w:r>
      <w:r/>
    </w:p>
    <w:p>
      <w:pPr>
        <w:pStyle w:val="ListNumber"/>
        <w:spacing w:line="240" w:lineRule="auto"/>
        <w:ind w:left="720"/>
      </w:pPr>
      <w:r/>
      <w:hyperlink r:id="rId12">
        <w:r>
          <w:rPr>
            <w:color w:val="0000EE"/>
            <w:u w:val="single"/>
          </w:rPr>
          <w:t>https://www.theguardian.com/technology/2024/oct/23/character-ai-chatbot-sewell-setzer-death</w:t>
        </w:r>
      </w:hyperlink>
      <w:r>
        <w:t xml:space="preserve"> - Provides information on the lawsuit filed by Megan Garcia against Character.AI, alleging negligence and wrongful death, and highlights the company's response and new safety measures.</w:t>
      </w:r>
      <w:r/>
    </w:p>
    <w:p>
      <w:pPr>
        <w:pStyle w:val="ListNumber"/>
        <w:spacing w:line="240" w:lineRule="auto"/>
        <w:ind w:left="720"/>
      </w:pPr>
      <w:r/>
      <w:hyperlink r:id="rId13">
        <w:r>
          <w:rPr>
            <w:color w:val="0000EE"/>
            <w:u w:val="single"/>
          </w:rPr>
          <w:t>https://www.usnews.com/news/business/articles/2024-10-25/an-ai-chatbot-pushed-a-teen-to-kill-himself-a-lawsuit-against-its-creator-alleges</w:t>
        </w:r>
      </w:hyperlink>
      <w:r>
        <w:t xml:space="preserve"> - Describes the final conversations between Sewell Setzer III and the AI chatbot, and the lawsuit's claims of the chatbot's role in his suicide.</w:t>
      </w:r>
      <w:r/>
    </w:p>
    <w:p>
      <w:pPr>
        <w:pStyle w:val="ListNumber"/>
        <w:spacing w:line="240" w:lineRule="auto"/>
        <w:ind w:left="720"/>
      </w:pPr>
      <w:r/>
      <w:hyperlink r:id="rId14">
        <w:r>
          <w:rPr>
            <w:color w:val="0000EE"/>
            <w:u w:val="single"/>
          </w:rPr>
          <w:t>https://www.nbcnews.com/tech/characterai-lawsuit-florida-teen-death-rcna176791</w:t>
        </w:r>
      </w:hyperlink>
      <w:r>
        <w:t xml:space="preserve"> - Details the lawsuit's allegations of abusive and sexual interactions between the AI chatbot and Sewell Setzer III, and the impact on his well-being.</w:t>
      </w:r>
      <w:r/>
    </w:p>
    <w:p>
      <w:pPr>
        <w:pStyle w:val="ListNumber"/>
        <w:spacing w:line="240" w:lineRule="auto"/>
        <w:ind w:left="720"/>
      </w:pPr>
      <w:r/>
      <w:hyperlink r:id="rId11">
        <w:r>
          <w:rPr>
            <w:color w:val="0000EE"/>
            <w:u w:val="single"/>
          </w:rPr>
          <w:t>https://www.business-standard.com/world-news/florida-teen-s-love-for-ai-chatbot-ends-in-tragedy-mother-files-lawsuit-124102400547_1.html</w:t>
        </w:r>
      </w:hyperlink>
      <w:r>
        <w:t xml:space="preserve"> - Explains how Sewell Setzer III's interactions with the AI chatbot led to his isolation and worsening mental health, and the family's observations of these changes.</w:t>
      </w:r>
      <w:r/>
    </w:p>
    <w:p>
      <w:pPr>
        <w:pStyle w:val="ListNumber"/>
        <w:spacing w:line="240" w:lineRule="auto"/>
        <w:ind w:left="720"/>
      </w:pPr>
      <w:r/>
      <w:hyperlink r:id="rId12">
        <w:r>
          <w:rPr>
            <w:color w:val="0000EE"/>
            <w:u w:val="single"/>
          </w:rPr>
          <w:t>https://www.theguardian.com/technology/2024/oct/23/character-ai-chatbot-sewell-setzer-death</w:t>
        </w:r>
      </w:hyperlink>
      <w:r>
        <w:t xml:space="preserve"> - Highlights the broader concerns about AI chatbots' impact on young users and the need for stricter regulations and safety measures.</w:t>
      </w:r>
      <w:r/>
    </w:p>
    <w:p>
      <w:pPr>
        <w:pStyle w:val="ListNumber"/>
        <w:spacing w:line="240" w:lineRule="auto"/>
        <w:ind w:left="720"/>
      </w:pPr>
      <w:r/>
      <w:hyperlink r:id="rId13">
        <w:r>
          <w:rPr>
            <w:color w:val="0000EE"/>
            <w:u w:val="single"/>
          </w:rPr>
          <w:t>https://www.usnews.com/news/business/articles/2024-10-25/an-ai-chatbot-pushed-a-teen-to-kill-himself-a-lawsuit-against-its-creator-alleges</w:t>
        </w:r>
      </w:hyperlink>
      <w:r>
        <w:t xml:space="preserve"> - Discusses the importance of new safety protocols and the company's response to the incident, including the introduction of pop-up alerts for self-harm.</w:t>
      </w:r>
      <w:r/>
    </w:p>
    <w:p>
      <w:pPr>
        <w:pStyle w:val="ListNumber"/>
        <w:spacing w:line="240" w:lineRule="auto"/>
        <w:ind w:left="720"/>
      </w:pPr>
      <w:r/>
      <w:hyperlink r:id="rId14">
        <w:r>
          <w:rPr>
            <w:color w:val="0000EE"/>
            <w:u w:val="single"/>
          </w:rPr>
          <w:t>https://www.nbcnews.com/tech/characterai-lawsuit-florida-teen-death-rcna176791</w:t>
        </w:r>
      </w:hyperlink>
      <w:r>
        <w:t xml:space="preserve"> - Details the lawsuit's accusations of Character.AI's deliberate design of a deceptive and hypersexualized product aimed at minors.</w:t>
      </w:r>
      <w:r/>
    </w:p>
    <w:p>
      <w:pPr>
        <w:pStyle w:val="ListNumber"/>
        <w:spacing w:line="240" w:lineRule="auto"/>
        <w:ind w:left="720"/>
      </w:pPr>
      <w:r/>
      <w:hyperlink r:id="rId12">
        <w:r>
          <w:rPr>
            <w:color w:val="0000EE"/>
            <w:u w:val="single"/>
          </w:rPr>
          <w:t>https://www.theguardian.com/technology/2024/oct/23/character-ai-chatbot-sewell-setzer-death</w:t>
        </w:r>
      </w:hyperlink>
      <w:r>
        <w:t xml:space="preserve"> - Mentions the role of Google in the lawsuit and the clarification that Google only has a licensing agreement with Character.AI.</w:t>
      </w:r>
      <w:r/>
    </w:p>
    <w:p>
      <w:pPr>
        <w:pStyle w:val="ListNumber"/>
        <w:spacing w:line="240" w:lineRule="auto"/>
        <w:ind w:left="720"/>
      </w:pPr>
      <w:r/>
      <w:hyperlink r:id="rId13">
        <w:r>
          <w:rPr>
            <w:color w:val="0000EE"/>
            <w:u w:val="single"/>
          </w:rPr>
          <w:t>https://www.usnews.com/news/business/articles/2024-10-25/an-ai-chatbot-pushed-a-teen-to-kill-himself-a-lawsuit-against-its-creator-alleges</w:t>
        </w:r>
      </w:hyperlink>
      <w:r>
        <w:t xml:space="preserve"> - Emphasizes the need for responsible development and deployment practices in AI to prevent similar tragedies, as highlighted by industry experts.</w:t>
      </w:r>
      <w:r/>
    </w:p>
    <w:p>
      <w:pPr>
        <w:pStyle w:val="ListNumber"/>
        <w:spacing w:line="240" w:lineRule="auto"/>
        <w:ind w:left="720"/>
      </w:pPr>
      <w:r/>
      <w:hyperlink r:id="rId15">
        <w:r>
          <w:rPr>
            <w:color w:val="0000EE"/>
            <w:u w:val="single"/>
          </w:rPr>
          <w:t>https://www.centralfloridalifestyle.com/orlando-local-stories/ai-tragedy-hits-orlando-the-urgent-need-for-ai-ethics-security-privacy-and-reliability/?utm_source=rss&amp;utm_medium=rss&amp;utm_campaign=ai-tragedy-hits-orlando-the-urgent-need-for-ai-ethics-security-privacy-and-reli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x59.com/news/national-world/ap-us-news/ap-an-ai-chatbot-pushed-a-teen-to-kill-himself-a-lawsuit-against-its-creator-alleges/" TargetMode="External"/><Relationship Id="rId11" Type="http://schemas.openxmlformats.org/officeDocument/2006/relationships/hyperlink" Target="https://www.business-standard.com/world-news/florida-teen-s-love-for-ai-chatbot-ends-in-tragedy-mother-files-lawsuit-124102400547_1.html" TargetMode="External"/><Relationship Id="rId12" Type="http://schemas.openxmlformats.org/officeDocument/2006/relationships/hyperlink" Target="https://www.theguardian.com/technology/2024/oct/23/character-ai-chatbot-sewell-setzer-death" TargetMode="External"/><Relationship Id="rId13" Type="http://schemas.openxmlformats.org/officeDocument/2006/relationships/hyperlink" Target="https://www.usnews.com/news/business/articles/2024-10-25/an-ai-chatbot-pushed-a-teen-to-kill-himself-a-lawsuit-against-its-creator-alleges" TargetMode="External"/><Relationship Id="rId14" Type="http://schemas.openxmlformats.org/officeDocument/2006/relationships/hyperlink" Target="https://www.nbcnews.com/tech/characterai-lawsuit-florida-teen-death-rcna176791" TargetMode="External"/><Relationship Id="rId15" Type="http://schemas.openxmlformats.org/officeDocument/2006/relationships/hyperlink" Target="https://www.centralfloridalifestyle.com/orlando-local-stories/ai-tragedy-hits-orlando-the-urgent-need-for-ai-ethics-security-privacy-and-reliability/?utm_source=rss&amp;utm_medium=rss&amp;utm_campaign=ai-tragedy-hits-orlando-the-urgent-need-for-ai-ethics-security-privacy-and-reli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