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Virtualitics secures $46 million contract with the US Air Force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Virtualitics, an artificial intelligence company located in Pasadena, California, has secured a significant contract with the United States Air Force, valued at over $46 million. The agreement, which falls under the U.S. Air Force's Small Business Innovation Research (SBIR) Phase III programme, spans five years and aims to enhance the efficiency of weapon systems maintenance.</w:t>
      </w:r>
      <w:r/>
    </w:p>
    <w:p>
      <w:r/>
      <w:r>
        <w:t>The announcement, made public on Tuesday, marks the continuation of a collaboration between Virtualitics and the Air Force that commenced three years prior. The focus has been on bolstering operational efficacy for flightline personnel through the adoption of AI-driven solutions. The latest phase of this partnership involves the deployment of Virtualitics’ Integrated Readiness Optimization applications across Air Force maintenance and sustainment units.</w:t>
      </w:r>
      <w:r/>
    </w:p>
    <w:p>
      <w:r/>
      <w:r>
        <w:t xml:space="preserve">These applications are designed to amalgamate Conditions Based Maintenance-Plus (CBM+) risk levels with constraints related to inventory and staffing, thus optimizing resource management and operational readiness. According to Michael Amori, CEO and co-founder of Virtualitics, the collaboration represents a pioneering initiative to incorporate AI innovations directly into the hands of maintenance crews. </w:t>
      </w:r>
      <w:r/>
    </w:p>
    <w:p>
      <w:r/>
      <w:r>
        <w:t>The technology offered by Virtualitics preprocesses and merges disparate data sources, constructs sophisticated AI models, and develops knowledge graphs. What sets it apart is its capability to offer three-dimensional visualizations that facilitate explainability and interaction, critical for making informed tactical decisions in a complex operational landscape. This functionality is in line with the U.S. Air Force’s Agile Combat Employment programme, which is engineered to provide greater operational flexibility in dynamic logistical environments.</w:t>
      </w:r>
      <w:r/>
    </w:p>
    <w:p>
      <w:r/>
      <w:r>
        <w:t>Rob Bocek, the President of the Public Sector at Virtualitics, expressed pride in collaborating with the sustainment communities and operational wings of the Air Force. He highlighted the strategic significance of their mission, which involves deploying advanced AI technologies to address the increasingly complex challenges of generating air power.</w:t>
      </w:r>
      <w:r/>
    </w:p>
    <w:p>
      <w:r/>
      <w:r>
        <w:t>Virtualitics’ technology is built on a foundation of a decade's worth of research conducted at the California Institute of Technology (Caltech). The company's focus remains on offering enterprise-ready AI applications featuring robust security measures, governance frameworks, and adaptable data integration capabilities, catering to analysts and decision-makers alike.</w:t>
      </w:r>
      <w:r/>
    </w:p>
    <w:p>
      <w:r/>
      <w:r>
        <w:t>This contract is a testament to both Virtualitics’ technological prowess and the Air Force’s commitment to incorporating cutting-edge technology into its operational framework, ensuring that they remain adaptive and efficient in meeting present and future challenges.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https://virtualitics.com/virtualitics-secures-46-million-contract-to-deliver-artificial-intelligence-solutions-to-increase-mission-readiness-on-u-s-air-force-weapon-systems/</w:t>
        </w:r>
      </w:hyperlink>
      <w:r>
        <w:t xml:space="preserve"> - Corroborates the $46 million contract and the five-year duration under the U.S. Air Force's SBIR Phase III program to enhance weapon systems maintenance.</w:t>
      </w:r>
      <w:r/>
    </w:p>
    <w:p>
      <w:pPr>
        <w:pStyle w:val="ListNumber"/>
        <w:spacing w:line="240" w:lineRule="auto"/>
        <w:ind w:left="720"/>
      </w:pPr>
      <w:r/>
      <w:hyperlink r:id="rId11">
        <w:r>
          <w:rPr>
            <w:color w:val="0000EE"/>
            <w:u w:val="single"/>
          </w:rPr>
          <w:t>https://militaryembedded.com/company/virtualitics</w:t>
        </w:r>
      </w:hyperlink>
      <w:r>
        <w:t xml:space="preserve"> - Supports the partnership between Virtualitics and the U.S. Air Force Global Strike Command (AFGSC) and the focus on AI-driven solutions for operational readiness.</w:t>
      </w:r>
      <w:r/>
    </w:p>
    <w:p>
      <w:pPr>
        <w:pStyle w:val="ListNumber"/>
        <w:spacing w:line="240" w:lineRule="auto"/>
        <w:ind w:left="720"/>
      </w:pPr>
      <w:r/>
      <w:hyperlink r:id="rId12">
        <w:r>
          <w:rPr>
            <w:color w:val="0000EE"/>
            <w:u w:val="single"/>
          </w:rPr>
          <w:t>https://www.defensedaily.com/air-force-awards-virtualitcs-46-million-to-bring-ai-to-weapons-maintenance/air-force/</w:t>
        </w:r>
      </w:hyperlink>
      <w:r>
        <w:t xml:space="preserve"> - Confirms the $46 million contract and the purpose of delivering AI solutions for maintenance of multiple weapon systems.</w:t>
      </w:r>
      <w:r/>
    </w:p>
    <w:p>
      <w:pPr>
        <w:pStyle w:val="ListNumber"/>
        <w:spacing w:line="240" w:lineRule="auto"/>
        <w:ind w:left="720"/>
      </w:pPr>
      <w:r/>
      <w:hyperlink r:id="rId13">
        <w:r>
          <w:rPr>
            <w:color w:val="0000EE"/>
            <w:u w:val="single"/>
          </w:rPr>
          <w:t>https://twitter.com/VirtualiticsAI/status/1848725283349934254</w:t>
        </w:r>
      </w:hyperlink>
      <w:r>
        <w:t xml:space="preserve"> - Verifies the award of a 5-year SBIR III contract worth more than $46 million from the U.S. Air Force.</w:t>
      </w:r>
      <w:r/>
    </w:p>
    <w:p>
      <w:pPr>
        <w:pStyle w:val="ListNumber"/>
        <w:spacing w:line="240" w:lineRule="auto"/>
        <w:ind w:left="720"/>
      </w:pPr>
      <w:r/>
      <w:hyperlink r:id="rId14">
        <w:r>
          <w:rPr>
            <w:color w:val="0000EE"/>
            <w:u w:val="single"/>
          </w:rPr>
          <w:t>https://www.linkedin.com/posts/virtualitics_ai-powered-maintenance-for-battlefield-readiness-activity-7255253507379757057-Y-dp</w:t>
        </w:r>
      </w:hyperlink>
      <w:r>
        <w:t xml:space="preserve"> - Details the deployment of Virtualitics’ Integrated Readiness Optimization (IRO) under the USAF SBIR III contract.</w:t>
      </w:r>
      <w:r/>
    </w:p>
    <w:p>
      <w:pPr>
        <w:pStyle w:val="ListNumber"/>
        <w:spacing w:line="240" w:lineRule="auto"/>
        <w:ind w:left="720"/>
      </w:pPr>
      <w:r/>
      <w:hyperlink r:id="rId11">
        <w:r>
          <w:rPr>
            <w:color w:val="0000EE"/>
            <w:u w:val="single"/>
          </w:rPr>
          <w:t>https://militaryembedded.com/company/virtualitics</w:t>
        </w:r>
      </w:hyperlink>
      <w:r>
        <w:t xml:space="preserve"> - Provides context on the collaboration between Virtualitics and the Air Force, which started three years prior, focusing on operational efficacy and AI-driven solutions.</w:t>
      </w:r>
      <w:r/>
    </w:p>
    <w:p>
      <w:pPr>
        <w:pStyle w:val="ListNumber"/>
        <w:spacing w:line="240" w:lineRule="auto"/>
        <w:ind w:left="720"/>
      </w:pPr>
      <w:r/>
      <w:hyperlink r:id="rId11">
        <w:r>
          <w:rPr>
            <w:color w:val="0000EE"/>
            <w:u w:val="single"/>
          </w:rPr>
          <w:t>https://militaryembedded.com/company/virtualitics</w:t>
        </w:r>
      </w:hyperlink>
      <w:r>
        <w:t xml:space="preserve"> - Explains the integration of Conditions Based Maintenance-Plus (CBM+) risk levels with inventory and staffing constraints to optimize resource management and operational readiness.</w:t>
      </w:r>
      <w:r/>
    </w:p>
    <w:p>
      <w:pPr>
        <w:pStyle w:val="ListNumber"/>
        <w:spacing w:line="240" w:lineRule="auto"/>
        <w:ind w:left="720"/>
      </w:pPr>
      <w:r/>
      <w:hyperlink r:id="rId10">
        <w:r>
          <w:rPr>
            <w:color w:val="0000EE"/>
            <w:u w:val="single"/>
          </w:rPr>
          <w:t>https://virtualitics.com/virtualitics-secures-46-million-contract-to-deliver-artificial-intelligence-solutions-to-increase-mission-readiness-on-u-s-air-force-weapon-systems/</w:t>
        </w:r>
      </w:hyperlink>
      <w:r>
        <w:t xml:space="preserve"> - Describes the technology offered by Virtualitics, including preprocessing and merging disparate data sources, constructing AI models, and developing knowledge graphs.</w:t>
      </w:r>
      <w:r/>
    </w:p>
    <w:p>
      <w:pPr>
        <w:pStyle w:val="ListNumber"/>
        <w:spacing w:line="240" w:lineRule="auto"/>
        <w:ind w:left="720"/>
      </w:pPr>
      <w:r/>
      <w:hyperlink r:id="rId11">
        <w:r>
          <w:rPr>
            <w:color w:val="0000EE"/>
            <w:u w:val="single"/>
          </w:rPr>
          <w:t>https://militaryembedded.com/company/virtualitics</w:t>
        </w:r>
      </w:hyperlink>
      <w:r>
        <w:t xml:space="preserve"> - Highlights the significance of three-dimensional visualizations for explainability and interaction in tactical decision-making, aligning with the U.S. Air Force’s Agile Combat Employment programme.</w:t>
      </w:r>
      <w:r/>
    </w:p>
    <w:p>
      <w:pPr>
        <w:pStyle w:val="ListNumber"/>
        <w:spacing w:line="240" w:lineRule="auto"/>
        <w:ind w:left="720"/>
      </w:pPr>
      <w:r/>
      <w:hyperlink r:id="rId12">
        <w:r>
          <w:rPr>
            <w:color w:val="0000EE"/>
            <w:u w:val="single"/>
          </w:rPr>
          <w:t>https://www.defensedaily.com/air-force-awards-virtualitcs-46-million-to-bring-ai-to-weapons-maintenance/air-force/</w:t>
        </w:r>
      </w:hyperlink>
      <w:r>
        <w:t xml:space="preserve"> - Mentions Rob Bocek’s statement on the strategic significance of deploying advanced AI technologies to address complex challenges in generating air power.</w:t>
      </w:r>
      <w:r/>
    </w:p>
    <w:p>
      <w:pPr>
        <w:pStyle w:val="ListNumber"/>
        <w:spacing w:line="240" w:lineRule="auto"/>
        <w:ind w:left="720"/>
      </w:pPr>
      <w:r/>
      <w:hyperlink r:id="rId11">
        <w:r>
          <w:rPr>
            <w:color w:val="0000EE"/>
            <w:u w:val="single"/>
          </w:rPr>
          <w:t>https://militaryembedded.com/company/virtualitics</w:t>
        </w:r>
      </w:hyperlink>
      <w:r>
        <w:t xml:space="preserve"> - Notes that Virtualitics’ technology is built on a decade's worth of research conducted at the California Institute of Technology (Caltech) and emphasizes enterprise-ready AI applications with robust security measures.</w:t>
      </w:r>
      <w:r/>
    </w:p>
    <w:p>
      <w:pPr>
        <w:pStyle w:val="ListNumber"/>
        <w:spacing w:line="240" w:lineRule="auto"/>
        <w:ind w:left="720"/>
      </w:pPr>
      <w:r/>
      <w:hyperlink r:id="rId15">
        <w:r>
          <w:rPr>
            <w:color w:val="0000EE"/>
            <w:u w:val="single"/>
          </w:rPr>
          <w:t>https://pasadenanow.com/main/air-force-awards-46-million-contract-to-pasadena-ai-firm-virtualitics-for-weapon-systems-support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virtualitics.com/virtualitics-secures-46-million-contract-to-deliver-artificial-intelligence-solutions-to-increase-mission-readiness-on-u-s-air-force-weapon-systems/" TargetMode="External"/><Relationship Id="rId11" Type="http://schemas.openxmlformats.org/officeDocument/2006/relationships/hyperlink" Target="https://militaryembedded.com/company/virtualitics" TargetMode="External"/><Relationship Id="rId12" Type="http://schemas.openxmlformats.org/officeDocument/2006/relationships/hyperlink" Target="https://www.defensedaily.com/air-force-awards-virtualitcs-46-million-to-bring-ai-to-weapons-maintenance/air-force/" TargetMode="External"/><Relationship Id="rId13" Type="http://schemas.openxmlformats.org/officeDocument/2006/relationships/hyperlink" Target="https://twitter.com/VirtualiticsAI/status/1848725283349934254" TargetMode="External"/><Relationship Id="rId14" Type="http://schemas.openxmlformats.org/officeDocument/2006/relationships/hyperlink" Target="https://www.linkedin.com/posts/virtualitics_ai-powered-maintenance-for-battlefield-readiness-activity-7255253507379757057-Y-dp" TargetMode="External"/><Relationship Id="rId15" Type="http://schemas.openxmlformats.org/officeDocument/2006/relationships/hyperlink" Target="https://pasadenanow.com/main/air-force-awards-46-million-contract-to-pasadena-ai-firm-virtualitics-for-weapon-systems-suppo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