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stocks poised for continued growth as 2025 approaches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Stocks Poised for Continued Growth as 2025 Approaches</w:t>
      </w:r>
      <w:r/>
    </w:p>
    <w:p>
      <w:r/>
      <w:r>
        <w:t xml:space="preserve">As 2024 draws closer to its end, the artificial intelligence (AI) sector continues to experience significant traction, with analysts predicting even stronger growth in the upcoming year. Recent estimates indicate that the AI market could reach an impressive $826 billion by 2030, highlighting the massive potential and interest surrounding this industry. </w:t>
      </w:r>
      <w:r/>
    </w:p>
    <w:p>
      <w:r/>
      <w:r>
        <w:t>Among the companies poised to benefit from this momentum, Nvidia remains a prime player. The semiconductor giant, listed on Nasdaq under the ticker NVDA, is anticipated to have a promising year ahead, thanks in part to its innovative technological advancements. Nvidia is on the cusp of releasing its latest "Blackwell" architecture, a highly-anticipated update to its series of AI-powered chips. The company expects the new release to drive substantial revenue growth in 2025, building on the existing demand for its current "Hopper" chips.</w:t>
      </w:r>
      <w:r/>
    </w:p>
    <w:p>
      <w:r/>
      <w:r>
        <w:t>Key insights into Nvidia's forthcoming prospects are expected to emerge following its next earnings announcement, where company guidance will further detail their growth strategy. Despite the introduction of the "Blackwell" line, the current Hopper chips continue to see robust demand, as illustrated by Tesla CEO Elon Musk's recent order of 100,000 H100 devices, with plans to acquire an additional 50,000 H200 units.</w:t>
      </w:r>
      <w:r/>
    </w:p>
    <w:p>
      <w:r/>
      <w:r>
        <w:t>Competition in the semiconductor sector remains fierce, particularly with rivals such as AMD. However, Nvidia continues to maintain a competitive edge, largely due to its substantial investment capabilities. Despite AMD's upcoming launch of its next-generation AI chip aimed to compete with Nvidia's H200, Nvidia's significant research and development budget—double that of AMD's last quarter—places it well ahead in the innovation race.</w:t>
      </w:r>
      <w:r/>
    </w:p>
    <w:p>
      <w:r/>
      <w:r>
        <w:t>Nvidia's robust free cash flow further bolsters its ability to maintain technological superiority. While financial resources alone do not guarantee success, they provide a pivotal advantage in sustaining rapid development cycles and market leadership.</w:t>
      </w:r>
      <w:r/>
    </w:p>
    <w:p>
      <w:r/>
      <w:r>
        <w:t>Another major player, Meta Platforms, also remains determined to stake its claim in the AI domain. Despite facing criticism over its Metaverse initiative, which posted a $4.5 billion loss last quarter through its Reality Labs division, the company, listed on the Nasdaq as META, continues to invest heavily in AI. CEO Mark Zuckerberg's commitment to long-term transformative projects reflects Meta’s willingness to take strategic risks. The integration of AI into Meta’s operations, including its ongoing Metaverse developments, signifies the company's aim to harness the technology's potential.</w:t>
      </w:r>
      <w:r/>
    </w:p>
    <w:p>
      <w:r/>
      <w:r>
        <w:t>As the AI sector continues to evolve, companies like Nvidia and Meta are leveraging their innovation and financial muscle to navigate a promising landscape, anticipating substantial growth across various markets. With a multitude of technological advancements on the horizon, stakeholders are keenly observing these developments as we move into 2025.</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https://www.equitymaster.com/detail.asp?date=08%2F31%2F2024&amp;story=3&amp;title=These-4-Artificial-Intelligence-AI-Stocks-Could-See-Incredible-Growth-in-2025</w:t>
        </w:r>
      </w:hyperlink>
      <w:r>
        <w:t xml:space="preserve"> - Provides context on Nvidia's revenue growth and the overall AI market potential, although it does not specifically mention the 'Blackwell' architecture or the exact figures for Nvidia's future growth.</w:t>
      </w:r>
      <w:r/>
    </w:p>
    <w:p>
      <w:pPr>
        <w:pStyle w:val="ListNumber"/>
        <w:spacing w:line="240" w:lineRule="auto"/>
        <w:ind w:left="720"/>
      </w:pPr>
      <w:r/>
      <w:hyperlink r:id="rId11">
        <w:r>
          <w:rPr>
            <w:color w:val="0000EE"/>
            <w:u w:val="single"/>
          </w:rPr>
          <w:t>https://www.fool.com/investing/2024/09/24/1-brilliant-artificial-intelligence-stock-to-buy/</w:t>
        </w:r>
      </w:hyperlink>
      <w:r>
        <w:t xml:space="preserve"> - Discusses the general growth and investment in AI stocks, including the impact of semiconductor companies, though it focuses on ASML rather than Nvidia.</w:t>
      </w:r>
      <w:r/>
    </w:p>
    <w:p>
      <w:pPr>
        <w:pStyle w:val="ListNumber"/>
        <w:spacing w:line="240" w:lineRule="auto"/>
        <w:ind w:left="720"/>
      </w:pPr>
      <w:r/>
      <w:hyperlink r:id="rId12">
        <w:r>
          <w:rPr>
            <w:color w:val="0000EE"/>
            <w:u w:val="single"/>
          </w:rPr>
          <w:t>https://www.nasdaq.com/articles/2-magnificent-artificial-intelligence-ai-stocks-start-buying-ahead-2025</w:t>
        </w:r>
      </w:hyperlink>
      <w:r>
        <w:t xml:space="preserve"> - Mentions the broader AI market and growth expectations for 2025, but does not specifically address Nvidia or Meta Platforms.</w:t>
      </w:r>
      <w:r/>
    </w:p>
    <w:p>
      <w:pPr>
        <w:pStyle w:val="ListNumber"/>
        <w:spacing w:line="240" w:lineRule="auto"/>
        <w:ind w:left="720"/>
      </w:pPr>
      <w:r/>
      <w:hyperlink r:id="rId13">
        <w:r>
          <w:rPr>
            <w:color w:val="0000EE"/>
            <w:u w:val="single"/>
          </w:rPr>
          <w:t>https://www.nasdaq.com/articles/prediction-these-3-artificial-intelligence-ai-stocks-could-see-incredible-growth-2025</w:t>
        </w:r>
      </w:hyperlink>
      <w:r>
        <w:t xml:space="preserve"> - Talks about the growth potential of various AI stocks, including Palantir, Qualcomm, and Super Micro Computer, but does not mention Nvidia's 'Blackwell' architecture or Meta Platforms' AI investments.</w:t>
      </w:r>
      <w:r/>
    </w:p>
    <w:p>
      <w:pPr>
        <w:pStyle w:val="ListNumber"/>
        <w:spacing w:line="240" w:lineRule="auto"/>
        <w:ind w:left="720"/>
      </w:pPr>
      <w:r/>
      <w:hyperlink r:id="rId9">
        <w:r>
          <w:rPr>
            <w:color w:val="0000EE"/>
            <w:u w:val="single"/>
          </w:rPr>
          <w:t>https://www.noahwire.com</w:t>
        </w:r>
      </w:hyperlink>
      <w:r>
        <w:t xml:space="preserve"> - The original source mentioned, but it does not provide specific details on Nvidia's 'Blackwell' architecture or Meta's AI investments without accessing the exact article content.</w:t>
      </w:r>
      <w:r/>
    </w:p>
    <w:p>
      <w:pPr>
        <w:pStyle w:val="ListNumber"/>
        <w:spacing w:line="240" w:lineRule="auto"/>
        <w:ind w:left="720"/>
      </w:pPr>
      <w:r/>
      <w:hyperlink r:id="rId14">
        <w:r>
          <w:rPr>
            <w:color w:val="0000EE"/>
            <w:u w:val="single"/>
          </w:rPr>
          <w:t>https://www.nvidia.com/en-us/newsroom/press-releases/</w:t>
        </w:r>
      </w:hyperlink>
      <w:r>
        <w:t xml:space="preserve"> - Nvidia's official press releases could provide insights into their upcoming 'Blackwell' architecture and growth strategies, though the link is general and not specific to the 'Blackwell' announcement.</w:t>
      </w:r>
      <w:r/>
    </w:p>
    <w:p>
      <w:pPr>
        <w:pStyle w:val="ListNumber"/>
        <w:spacing w:line="240" w:lineRule="auto"/>
        <w:ind w:left="720"/>
      </w:pPr>
      <w:r/>
      <w:hyperlink r:id="rId15">
        <w:r>
          <w:rPr>
            <w:color w:val="0000EE"/>
            <w:u w:val="single"/>
          </w:rPr>
          <w:t>https://investor.nvidia.com/news-events/press-releases/default.aspx</w:t>
        </w:r>
      </w:hyperlink>
      <w:r>
        <w:t xml:space="preserve"> - Nvidia's investor relations page where earnings announcements and company guidance would be published, providing key insights into their growth strategy and new product releases.</w:t>
      </w:r>
      <w:r/>
    </w:p>
    <w:p>
      <w:pPr>
        <w:pStyle w:val="ListNumber"/>
        <w:spacing w:line="240" w:lineRule="auto"/>
        <w:ind w:left="720"/>
      </w:pPr>
      <w:r/>
      <w:hyperlink r:id="rId16">
        <w:r>
          <w:rPr>
            <w:color w:val="0000EE"/>
            <w:u w:val="single"/>
          </w:rPr>
          <w:t>https://www.meta.com/news/</w:t>
        </w:r>
      </w:hyperlink>
      <w:r>
        <w:t xml:space="preserve"> - Meta Platforms' official news page where announcements about their AI investments and Metaverse initiatives would be found, though it does not specifically address the $4.5 billion loss or AI integration details without accessing the exact articles.</w:t>
      </w:r>
      <w:r/>
    </w:p>
    <w:p>
      <w:pPr>
        <w:pStyle w:val="ListNumber"/>
        <w:spacing w:line="240" w:lineRule="auto"/>
        <w:ind w:left="720"/>
      </w:pPr>
      <w:r/>
      <w:hyperlink r:id="rId17">
        <w:r>
          <w:rPr>
            <w:color w:val="0000EE"/>
            <w:u w:val="single"/>
          </w:rPr>
          <w:t>https://investor.fb.com/investor-news/default.aspx</w:t>
        </w:r>
      </w:hyperlink>
      <w:r>
        <w:t xml:space="preserve"> - Meta Platforms' investor relations page where financial reports and company guidance, including details on Reality Labs and AI investments, would be available.</w:t>
      </w:r>
      <w:r/>
    </w:p>
    <w:p>
      <w:pPr>
        <w:pStyle w:val="ListNumber"/>
        <w:spacing w:line="240" w:lineRule="auto"/>
        <w:ind w:left="720"/>
      </w:pPr>
      <w:r/>
      <w:hyperlink r:id="rId18">
        <w:r>
          <w:rPr>
            <w:color w:val="0000EE"/>
            <w:u w:val="single"/>
          </w:rPr>
          <w:t>https://www.tesla.com/blog</w:t>
        </w:r>
      </w:hyperlink>
      <w:r>
        <w:t xml:space="preserve"> - Tesla's official blog where announcements about significant orders, such as Elon Musk's order of Nvidia H100 and H200 devices, might be found, though it is not specific to this order without accessing the exact article.</w:t>
      </w:r>
      <w:r/>
    </w:p>
    <w:p>
      <w:pPr>
        <w:pStyle w:val="ListNumber"/>
        <w:spacing w:line="240" w:lineRule="auto"/>
        <w:ind w:left="720"/>
      </w:pPr>
      <w:r/>
      <w:hyperlink r:id="rId19">
        <w:r>
          <w:rPr>
            <w:color w:val="0000EE"/>
            <w:u w:val="single"/>
          </w:rPr>
          <w:t>https://www.amd.com/en/investors</w:t>
        </w:r>
      </w:hyperlink>
      <w:r>
        <w:t xml:space="preserve"> - AMD's investor relations page where details about their research and development budget and upcoming AI chip launches would be available, providing context on the competition in the semiconductor sector.</w:t>
      </w:r>
      <w:r/>
    </w:p>
    <w:p>
      <w:pPr>
        <w:pStyle w:val="ListNumber"/>
        <w:spacing w:line="240" w:lineRule="auto"/>
        <w:ind w:left="720"/>
      </w:pPr>
      <w:r/>
      <w:hyperlink r:id="rId20">
        <w:r>
          <w:rPr>
            <w:color w:val="0000EE"/>
            <w:u w:val="single"/>
          </w:rPr>
          <w:t>https://investorempires.com/the-artificial-intelligence-ai-market-size-could-reach-826-billion-by-2030-here-are-2-companies-that-are-ai-stars/?utm_source=rss&amp;utm_medium=rss&amp;utm_campaign=the-artificial-intelligence-ai-market-size-could-reach-826-billion-by-2030-here-are-2-companies-that-are-ai-star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quitymaster.com/detail.asp?date=08%2F31%2F2024&amp;story=3&amp;title=These-4-Artificial-Intelligence-AI-Stocks-Could-See-Incredible-Growth-in-2025" TargetMode="External"/><Relationship Id="rId11" Type="http://schemas.openxmlformats.org/officeDocument/2006/relationships/hyperlink" Target="https://www.fool.com/investing/2024/09/24/1-brilliant-artificial-intelligence-stock-to-buy/" TargetMode="External"/><Relationship Id="rId12" Type="http://schemas.openxmlformats.org/officeDocument/2006/relationships/hyperlink" Target="https://www.nasdaq.com/articles/2-magnificent-artificial-intelligence-ai-stocks-start-buying-ahead-2025" TargetMode="External"/><Relationship Id="rId13" Type="http://schemas.openxmlformats.org/officeDocument/2006/relationships/hyperlink" Target="https://www.nasdaq.com/articles/prediction-these-3-artificial-intelligence-ai-stocks-could-see-incredible-growth-2025" TargetMode="External"/><Relationship Id="rId14" Type="http://schemas.openxmlformats.org/officeDocument/2006/relationships/hyperlink" Target="https://www.nvidia.com/en-us/newsroom/press-releases/" TargetMode="External"/><Relationship Id="rId15" Type="http://schemas.openxmlformats.org/officeDocument/2006/relationships/hyperlink" Target="https://investor.nvidia.com/news-events/press-releases/default.aspx" TargetMode="External"/><Relationship Id="rId16" Type="http://schemas.openxmlformats.org/officeDocument/2006/relationships/hyperlink" Target="https://www.meta.com/news/" TargetMode="External"/><Relationship Id="rId17" Type="http://schemas.openxmlformats.org/officeDocument/2006/relationships/hyperlink" Target="https://investor.fb.com/investor-news/default.aspx" TargetMode="External"/><Relationship Id="rId18" Type="http://schemas.openxmlformats.org/officeDocument/2006/relationships/hyperlink" Target="https://www.tesla.com/blog" TargetMode="External"/><Relationship Id="rId19" Type="http://schemas.openxmlformats.org/officeDocument/2006/relationships/hyperlink" Target="https://www.amd.com/en/investors" TargetMode="External"/><Relationship Id="rId20" Type="http://schemas.openxmlformats.org/officeDocument/2006/relationships/hyperlink" Target="https://investorempires.com/the-artificial-intelligence-ai-market-size-could-reach-826-billion-by-2030-here-are-2-companies-that-are-ai-stars/?utm_source=rss&amp;utm_medium=rss&amp;utm_campaign=the-artificial-intelligence-ai-market-size-could-reach-826-billion-by-2030-here-are-2-companies-that-are-ai-sta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