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memecoins steal the spotlight in a tumultuous week for cryptocurrencies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Memecoins Steal the Spotlight in a Tumultuous Week for Cryptocurrencies</w:t>
      </w:r>
      <w:r/>
    </w:p>
    <w:p>
      <w:r/>
      <w:r>
        <w:t>In a significant week for the cryptocurrency market, AI-themed memecoins have surged to prominence, capturing the attention of investors and traders alike. The market's total capitalisation reached an impressive $2.438 trillion, with AI-driven narratives playing a pivotal role in shaping token valuations and trends.</w:t>
      </w:r>
      <w:r/>
    </w:p>
    <w:p>
      <w:r/>
      <w:r>
        <w:t>Leading the pack in this wave of interest is the $GOAT token, which experienced a monumental rise of 173% in its market valuation. Within just a fortnight, $GOAT's market cap surged to $940 million, demonstrating the rapidly growing investor confidence and interest in AI-themed digital currencies. This meteoric rise has not gone unnoticed, as major cryptocurrency exchanges have now started offering GOAT perpetual contracts, providing more trading avenues for enthusiasts and institutional investors.</w:t>
      </w:r>
      <w:r/>
    </w:p>
    <w:p>
      <w:r/>
      <w:r>
        <w:t>Amidst the memecoin mania, the broader cryptocurrency market displayed mixed results. Bitcoin, the largest cryptocurrency by market cap, experienced a small uptick, gaining 0.43%. In contrast, Ethereum, which sits just behind Bitcoin in dominance, saw a decline of 3.62%. The fluctuating performances led to a notable spike in long liquidations, amounting to $203 million. Additionally, Bitcoin's funding rate increased to 12.69%, reflecting heightened trading interest and speculation. Renowned investor Paul Tudor Jones further bolstered Bitcoin's standing by announcing he is going "long" on the digital asset, adding a layer of bullish sentiment to the market.</w:t>
      </w:r>
      <w:r/>
    </w:p>
    <w:p>
      <w:r/>
      <w:r>
        <w:t>In other noteworthy developments within the fintech and DeFi sectors, payment giant Stripe made headlines with its acquisition of Bridge, a move valued at $1.1 billion. This acquisition signifies Stripe's strategic expansion and deepening involvement in the financial technology landscape. Meanwhile, Worldcoin, which is now simply known as "World," launched a new Layer 2 solution, enhancing its blockchain capabilities. Additionally, talks have emerged regarding the potential rollback of the MakerDAO rebrand by the entity known as Sky. Uniswap also introduced a permissionless bridging mechanism, contributing to the evolving infrastructure of decentralised finance.</w:t>
      </w:r>
      <w:r/>
    </w:p>
    <w:p>
      <w:r/>
      <w:r>
        <w:t>AI narratives continue to fuel debates on authenticity in the digital age, with projects like Truth Terminal at the forefront of these discussions. Notable figures in the investment community, such as Marc Andreessen, have lent their voices, sharing perspectives on how AI intersects with the cryptocurrency sector.</w:t>
      </w:r>
      <w:r/>
    </w:p>
    <w:p>
      <w:r/>
      <w:r>
        <w:t>Within the memecoin and airdrop scene, $GOAT's impressive ascent underscores ongoing enthusiasm for tokens with AI themes. Concurrently, platform pump.fun has introduced a zero-fee terminal, alongside an impending airdrop announcement. Scroll has opened SCR claims for 500,000 wallets, while Apecoin has gained momentum following the introduction of its native ApeChain.</w:t>
      </w:r>
      <w:r/>
    </w:p>
    <w:p>
      <w:r/>
      <w:r>
        <w:t>Collectively, these market activities illustrate the strong influence of AI narratives on the valuation of tokens and underscore significant advancements in decentralised finance and fintech technologies. As the market continues to evolve, these developments provide a glimpse into the future of cryptocurrencies and their potential intersections with emerging tech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https://moneycheck.com/goat-token-sets-new-memecoin-launch-records-with-878m-cap/</w:t>
        </w:r>
      </w:hyperlink>
      <w:r>
        <w:t xml:space="preserve"> - Corroborates the rise of the $GOAT token, its market cap surge, and its innovative AI marketing approach.</w:t>
      </w:r>
      <w:r/>
    </w:p>
    <w:p>
      <w:pPr>
        <w:pStyle w:val="ListNumber"/>
        <w:spacing w:line="240" w:lineRule="auto"/>
        <w:ind w:left="720"/>
      </w:pPr>
      <w:r/>
      <w:hyperlink r:id="rId11">
        <w:r>
          <w:rPr>
            <w:color w:val="0000EE"/>
            <w:u w:val="single"/>
          </w:rPr>
          <w:t>https://www.kucoin.com/learn/crypto/what-are-ai-memecoins-and-how-to-trade-ai-driven-tokens</w:t>
        </w:r>
      </w:hyperlink>
      <w:r>
        <w:t xml:space="preserve"> - Explains what AI memecoins are, their role in the market, and the example of GOAT token's success.</w:t>
      </w:r>
      <w:r/>
    </w:p>
    <w:p>
      <w:pPr>
        <w:pStyle w:val="ListNumber"/>
        <w:spacing w:line="240" w:lineRule="auto"/>
        <w:ind w:left="720"/>
      </w:pPr>
      <w:r/>
      <w:hyperlink r:id="rId12">
        <w:r>
          <w:rPr>
            <w:color w:val="0000EE"/>
            <w:u w:val="single"/>
          </w:rPr>
          <w:t>https://en.cryptonomist.ch/2024/10/28/era-meme-coins-may-here-ended-doge/</w:t>
        </w:r>
      </w:hyperlink>
      <w:r>
        <w:t xml:space="preserve"> - Discusses the shift from traditional meme coins to AI-based tokens and the impact on the market.</w:t>
      </w:r>
      <w:r/>
    </w:p>
    <w:p>
      <w:pPr>
        <w:pStyle w:val="ListNumber"/>
        <w:spacing w:line="240" w:lineRule="auto"/>
        <w:ind w:left="720"/>
      </w:pPr>
      <w:r/>
      <w:hyperlink r:id="rId10">
        <w:r>
          <w:rPr>
            <w:color w:val="0000EE"/>
            <w:u w:val="single"/>
          </w:rPr>
          <w:t>https://moneycheck.com/goat-token-sets-new-memecoin-launch-records-with-878m-cap/</w:t>
        </w:r>
      </w:hyperlink>
      <w:r>
        <w:t xml:space="preserve"> - Details the market performance and trading activities of the GOAT token, including its market cap and trading volume.</w:t>
      </w:r>
      <w:r/>
    </w:p>
    <w:p>
      <w:pPr>
        <w:pStyle w:val="ListNumber"/>
        <w:spacing w:line="240" w:lineRule="auto"/>
        <w:ind w:left="720"/>
      </w:pPr>
      <w:r/>
      <w:hyperlink r:id="rId11">
        <w:r>
          <w:rPr>
            <w:color w:val="0000EE"/>
            <w:u w:val="single"/>
          </w:rPr>
          <w:t>https://www.kucoin.com/learn/crypto/what-are-ai-memecoins-and-how-to-trade-ai-driven-tokens</w:t>
        </w:r>
      </w:hyperlink>
      <w:r>
        <w:t xml:space="preserve"> - Provides insights into the role of AI bots in creating market narratives for AI memecoins like GOAT.</w:t>
      </w:r>
      <w:r/>
    </w:p>
    <w:p>
      <w:pPr>
        <w:pStyle w:val="ListNumber"/>
        <w:spacing w:line="240" w:lineRule="auto"/>
        <w:ind w:left="720"/>
      </w:pPr>
      <w:r/>
      <w:hyperlink r:id="rId13">
        <w:r>
          <w:rPr>
            <w:color w:val="0000EE"/>
            <w:u w:val="single"/>
          </w:rPr>
          <w:t>https://www.coingecko.com/en/coins/bitcoin</w:t>
        </w:r>
      </w:hyperlink>
      <w:r>
        <w:t xml:space="preserve"> - Supports the information on Bitcoin's market performance and funding rate, although the specific article is not provided, CoinGecko is a reliable source for cryptocurrency data.</w:t>
      </w:r>
      <w:r/>
    </w:p>
    <w:p>
      <w:pPr>
        <w:pStyle w:val="ListNumber"/>
        <w:spacing w:line="240" w:lineRule="auto"/>
        <w:ind w:left="720"/>
      </w:pPr>
      <w:r/>
      <w:hyperlink r:id="rId14">
        <w:r>
          <w:rPr>
            <w:color w:val="0000EE"/>
            <w:u w:val="single"/>
          </w:rPr>
          <w:t>https://www.coingecko.com/en/coins/ethereum</w:t>
        </w:r>
      </w:hyperlink>
      <w:r>
        <w:t xml:space="preserve"> - Corroborates Ethereum's market performance and decline, using CoinGecko as a reliable source for cryptocurrency data.</w:t>
      </w:r>
      <w:r/>
    </w:p>
    <w:p>
      <w:pPr>
        <w:pStyle w:val="ListNumber"/>
        <w:spacing w:line="240" w:lineRule="auto"/>
        <w:ind w:left="720"/>
      </w:pPr>
      <w:r/>
      <w:hyperlink r:id="rId15">
        <w:r>
          <w:rPr>
            <w:color w:val="0000EE"/>
            <w:u w:val="single"/>
          </w:rPr>
          <w:t>https://techcrunch.com/2024/10/24/stripe-acquires-bridge-for-1-1b/</w:t>
        </w:r>
      </w:hyperlink>
      <w:r>
        <w:t xml:space="preserve"> - Details Stripe's acquisition of Bridge, a significant development in the fintech sector.</w:t>
      </w:r>
      <w:r/>
    </w:p>
    <w:p>
      <w:pPr>
        <w:pStyle w:val="ListNumber"/>
        <w:spacing w:line="240" w:lineRule="auto"/>
        <w:ind w:left="720"/>
      </w:pPr>
      <w:r/>
      <w:hyperlink r:id="rId16">
        <w:r>
          <w:rPr>
            <w:color w:val="0000EE"/>
            <w:u w:val="single"/>
          </w:rPr>
          <w:t>https://www.worldcoin.org/</w:t>
        </w:r>
      </w:hyperlink>
      <w:r>
        <w:t xml:space="preserve"> - Provides information on Worldcoin's new Layer 2 solution, enhancing its blockchain capabilities.</w:t>
      </w:r>
      <w:r/>
    </w:p>
    <w:p>
      <w:pPr>
        <w:pStyle w:val="ListNumber"/>
        <w:spacing w:line="240" w:lineRule="auto"/>
        <w:ind w:left="720"/>
      </w:pPr>
      <w:r/>
      <w:hyperlink r:id="rId17">
        <w:r>
          <w:rPr>
            <w:color w:val="0000EE"/>
            <w:u w:val="single"/>
          </w:rPr>
          <w:t>https://uniswap.org/blog/permissionless-bridging</w:t>
        </w:r>
      </w:hyperlink>
      <w:r>
        <w:t xml:space="preserve"> - Explains Uniswap's introduction of a permissionless bridging mechanism, contributing to the evolving DeFi infrastructure.</w:t>
      </w:r>
      <w:r/>
    </w:p>
    <w:p>
      <w:pPr>
        <w:pStyle w:val="ListNumber"/>
        <w:spacing w:line="240" w:lineRule="auto"/>
        <w:ind w:left="720"/>
      </w:pPr>
      <w:r/>
      <w:hyperlink r:id="rId18">
        <w:r>
          <w:rPr>
            <w:color w:val="0000EE"/>
            <w:u w:val="single"/>
          </w:rPr>
          <w:t>https://truthterminal.com/</w:t>
        </w:r>
      </w:hyperlink>
      <w:r>
        <w:t xml:space="preserve"> - Corroborates the role of Truth Terminal in AI narratives and its impact on the cryptocurrency sector.</w:t>
      </w:r>
      <w:r/>
    </w:p>
    <w:p>
      <w:pPr>
        <w:pStyle w:val="ListNumber"/>
        <w:spacing w:line="240" w:lineRule="auto"/>
        <w:ind w:left="720"/>
      </w:pPr>
      <w:r/>
      <w:hyperlink r:id="rId19">
        <w:r>
          <w:rPr>
            <w:color w:val="0000EE"/>
            <w:u w:val="single"/>
          </w:rPr>
          <w:t>https://nulltx.com/ai-memecoins-surge-as-market-cap-hits-2-438t-and-stripe-expands-through-1-1b-acquisition/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oneycheck.com/goat-token-sets-new-memecoin-launch-records-with-878m-cap/" TargetMode="External"/><Relationship Id="rId11" Type="http://schemas.openxmlformats.org/officeDocument/2006/relationships/hyperlink" Target="https://www.kucoin.com/learn/crypto/what-are-ai-memecoins-and-how-to-trade-ai-driven-tokens" TargetMode="External"/><Relationship Id="rId12" Type="http://schemas.openxmlformats.org/officeDocument/2006/relationships/hyperlink" Target="https://en.cryptonomist.ch/2024/10/28/era-meme-coins-may-here-ended-doge/" TargetMode="External"/><Relationship Id="rId13" Type="http://schemas.openxmlformats.org/officeDocument/2006/relationships/hyperlink" Target="https://www.coingecko.com/en/coins/bitcoin" TargetMode="External"/><Relationship Id="rId14" Type="http://schemas.openxmlformats.org/officeDocument/2006/relationships/hyperlink" Target="https://www.coingecko.com/en/coins/ethereum" TargetMode="External"/><Relationship Id="rId15" Type="http://schemas.openxmlformats.org/officeDocument/2006/relationships/hyperlink" Target="https://techcrunch.com/2024/10/24/stripe-acquires-bridge-for-1-1b/" TargetMode="External"/><Relationship Id="rId16" Type="http://schemas.openxmlformats.org/officeDocument/2006/relationships/hyperlink" Target="https://www.worldcoin.org/" TargetMode="External"/><Relationship Id="rId17" Type="http://schemas.openxmlformats.org/officeDocument/2006/relationships/hyperlink" Target="https://uniswap.org/blog/permissionless-bridging" TargetMode="External"/><Relationship Id="rId18" Type="http://schemas.openxmlformats.org/officeDocument/2006/relationships/hyperlink" Target="https://truthterminal.com/" TargetMode="External"/><Relationship Id="rId19" Type="http://schemas.openxmlformats.org/officeDocument/2006/relationships/hyperlink" Target="https://nulltx.com/ai-memecoins-surge-as-market-cap-hits-2-438t-and-stripe-expands-through-1-1b-acquis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