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transformations in financial markets: the rise of predictive analytics and machine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Transformations in Financial Markets: The Rise of Predictive Analytics and Machine Learning</w:t>
      </w:r>
      <w:r/>
    </w:p>
    <w:p>
      <w:r/>
      <w:r>
        <w:t>In recent years, predictive analytics and machine learning have increasingly become integral to financial market operations and strategies. These cutting-edge technologies serve as significant trends, revolutionising how financial data is processed, analysed, and utilised. Their ability to handle large datasets in real-time offers a transformative approach to understanding market dynamics.</w:t>
      </w:r>
      <w:r/>
    </w:p>
    <w:p>
      <w:r/>
      <w:r>
        <w:t>Predictive analytics, in particular, play a crucial role in identifying market patterns and accurately predicting future market movements. By leveraging historical data, such as stock prices and corporate earnings reports, alongside broader indicators like social media sentiment and various economic markers, these systems can forecast trends with remarkable precision. The insights derived from these analytics allow financial institutions to anticipate market fluctuations and adjust their strategies accordingly.</w:t>
      </w:r>
      <w:r/>
    </w:p>
    <w:p>
      <w:r/>
      <w:r>
        <w:t>Machine learning models, encompassing supervised, unsupervised, and reinforcement learning, have been extensively adopted to enhance the accuracy and effectiveness of trading strategies. These models learn from existing data, improving their predictive capabilities over time. Their adaptability and self-improving features enable finance professionals to optimise trading operations, potentially enhancing returns and minimising risks.</w:t>
      </w:r>
      <w:r/>
    </w:p>
    <w:p>
      <w:r/>
      <w:r>
        <w:t>Goldman Sachs serves as a pertinent example of how these technologies are reshaping the financial landscape. The investment banking giant utilises Kensho, an artificial intelligence firm renowned for its predictive capabilities in stock market trends and trading automation. Kensho employs sophisticated AI systems that analyse vast amounts of big data, including news, earnings reports, and market movements. This comprehensive analysis allows Kensho to offer predictions that inform Goldman Sachs's trading decisions, streamlining operations and driving efficiency.</w:t>
      </w:r>
      <w:r/>
    </w:p>
    <w:p>
      <w:r/>
      <w:r>
        <w:t>As financial markets continue to evolve, the adoption of AI technologies like predictive analytics and machine learning stands to broaden, providing deeper insights and fostering a more data-driven approach to market strategies. These advancements underscore a significant shift toward technology-driven decision-making, potentially redefining the landscape of financial trading and investment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https://www.imf.org/en/News/Articles/2024/09/06/sp090624-artificial-intelligence-and-its-impact-on-financial-markets-and-financial-stability</w:t>
        </w:r>
      </w:hyperlink>
      <w:r>
        <w:t xml:space="preserve"> - Corroborates the impact of AI on financial markets, including efficiency gains, evolutionary improvements, and potential financial stability challenges.</w:t>
      </w:r>
      <w:r/>
    </w:p>
    <w:p>
      <w:pPr>
        <w:pStyle w:val="ListNumber"/>
        <w:spacing w:line="240" w:lineRule="auto"/>
        <w:ind w:left="720"/>
      </w:pPr>
      <w:r/>
      <w:hyperlink r:id="rId11">
        <w:r>
          <w:rPr>
            <w:color w:val="0000EE"/>
            <w:u w:val="single"/>
          </w:rPr>
          <w:t>https://online.mason.wm.edu/blog/the-future-of-finance-ai-machine-learning-predictive-analytics</w:t>
        </w:r>
      </w:hyperlink>
      <w:r>
        <w:t xml:space="preserve"> - Supports the use of predictive analytics in finance for forecasting market movements, customer behaviors, and optimizing investment strategies.</w:t>
      </w:r>
      <w:r/>
    </w:p>
    <w:p>
      <w:pPr>
        <w:pStyle w:val="ListNumber"/>
        <w:spacing w:line="240" w:lineRule="auto"/>
        <w:ind w:left="720"/>
      </w:pPr>
      <w:r/>
      <w:hyperlink r:id="rId12">
        <w:r>
          <w:rPr>
            <w:color w:val="0000EE"/>
            <w:u w:val="single"/>
          </w:rPr>
          <w:t>https://sumatosoft.com/blog/predictive-analytics-in-finance-use-cases</w:t>
        </w:r>
      </w:hyperlink>
      <w:r>
        <w:t xml:space="preserve"> - Details the use of predictive analytics in finance to forecast future financial events, such as stock market movements and credit events, using machine learning algorithms.</w:t>
      </w:r>
      <w:r/>
    </w:p>
    <w:p>
      <w:pPr>
        <w:pStyle w:val="ListNumber"/>
        <w:spacing w:line="240" w:lineRule="auto"/>
        <w:ind w:left="720"/>
      </w:pPr>
      <w:r/>
      <w:hyperlink r:id="rId13">
        <w:r>
          <w:rPr>
            <w:color w:val="0000EE"/>
            <w:u w:val="single"/>
          </w:rPr>
          <w:t>https://www.infosysbpm.com/blogs/bpm-analytics/predictive-modelling.html</w:t>
        </w:r>
      </w:hyperlink>
      <w:r>
        <w:t xml:space="preserve"> - Explains how predictive analytics ingests and analyzes large datasets to predict future outcomes in finance, including risk management and investment strategies.</w:t>
      </w:r>
      <w:r/>
    </w:p>
    <w:p>
      <w:pPr>
        <w:pStyle w:val="ListNumber"/>
        <w:spacing w:line="240" w:lineRule="auto"/>
        <w:ind w:left="720"/>
      </w:pPr>
      <w:r/>
      <w:hyperlink r:id="rId14">
        <w:r>
          <w:rPr>
            <w:color w:val="0000EE"/>
            <w:u w:val="single"/>
          </w:rPr>
          <w:t>https://intersog.com/blog/strategy/predictive-analytics-in-finance/</w:t>
        </w:r>
      </w:hyperlink>
      <w:r>
        <w:t xml:space="preserve"> - Discusses how predictive analytics is transforming investment decisions by anticipating market trends and managing risks more effectively.</w:t>
      </w:r>
      <w:r/>
    </w:p>
    <w:p>
      <w:pPr>
        <w:pStyle w:val="ListNumber"/>
        <w:spacing w:line="240" w:lineRule="auto"/>
        <w:ind w:left="720"/>
      </w:pPr>
      <w:r/>
      <w:hyperlink r:id="rId11">
        <w:r>
          <w:rPr>
            <w:color w:val="0000EE"/>
            <w:u w:val="single"/>
          </w:rPr>
          <w:t>https://online.mason.wm.edu/blog/the-future-of-finance-ai-machine-learning-predictive-analytics</w:t>
        </w:r>
      </w:hyperlink>
      <w:r>
        <w:t xml:space="preserve"> - Describes the role of machine learning models in enhancing trading strategies and improving accuracy and efficiency in financial markets.</w:t>
      </w:r>
      <w:r/>
    </w:p>
    <w:p>
      <w:pPr>
        <w:pStyle w:val="ListNumber"/>
        <w:spacing w:line="240" w:lineRule="auto"/>
        <w:ind w:left="720"/>
      </w:pPr>
      <w:r/>
      <w:hyperlink r:id="rId12">
        <w:r>
          <w:rPr>
            <w:color w:val="0000EE"/>
            <w:u w:val="single"/>
          </w:rPr>
          <w:t>https://sumatosoft.com/blog/predictive-analytics-in-finance-use-cases</w:t>
        </w:r>
      </w:hyperlink>
      <w:r>
        <w:t xml:space="preserve"> - Outlines various predictive analytics models, including linear regression and logistic regression, used in finance for forecasting and risk management.</w:t>
      </w:r>
      <w:r/>
    </w:p>
    <w:p>
      <w:pPr>
        <w:pStyle w:val="ListNumber"/>
        <w:spacing w:line="240" w:lineRule="auto"/>
        <w:ind w:left="720"/>
      </w:pPr>
      <w:r/>
      <w:hyperlink r:id="rId13">
        <w:r>
          <w:rPr>
            <w:color w:val="0000EE"/>
            <w:u w:val="single"/>
          </w:rPr>
          <w:t>https://www.infosysbpm.com/blogs/bpm-analytics/predictive-modelling.html</w:t>
        </w:r>
      </w:hyperlink>
      <w:r>
        <w:t xml:space="preserve"> - Highlights the benefits of predictive analytics in finance, such as improved decision-making, risk mitigation, and enhanced customer insights.</w:t>
      </w:r>
      <w:r/>
    </w:p>
    <w:p>
      <w:pPr>
        <w:pStyle w:val="ListNumber"/>
        <w:spacing w:line="240" w:lineRule="auto"/>
        <w:ind w:left="720"/>
      </w:pPr>
      <w:r/>
      <w:hyperlink r:id="rId14">
        <w:r>
          <w:rPr>
            <w:color w:val="0000EE"/>
            <w:u w:val="single"/>
          </w:rPr>
          <w:t>https://intersog.com/blog/strategy/predictive-analytics-in-finance/</w:t>
        </w:r>
      </w:hyperlink>
      <w:r>
        <w:t xml:space="preserve"> - Provides examples of how predictive analytics is used in market analysis and forecasting, including predicting stock price movements and managing risks.</w:t>
      </w:r>
      <w:r/>
    </w:p>
    <w:p>
      <w:pPr>
        <w:pStyle w:val="ListNumber"/>
        <w:spacing w:line="240" w:lineRule="auto"/>
        <w:ind w:left="720"/>
      </w:pPr>
      <w:r/>
      <w:hyperlink r:id="rId10">
        <w:r>
          <w:rPr>
            <w:color w:val="0000EE"/>
            <w:u w:val="single"/>
          </w:rPr>
          <w:t>https://www.imf.org/en/News/Articles/2024/09/06/sp090624-artificial-intelligence-and-its-impact-on-financial-markets-and-financial-stability</w:t>
        </w:r>
      </w:hyperlink>
      <w:r>
        <w:t xml:space="preserve"> - Mentions the use of AI in enhancing productivity and automating tasks in the financial sector, including back-office operations and customer-facing interfaces.</w:t>
      </w:r>
      <w:r/>
    </w:p>
    <w:p>
      <w:pPr>
        <w:pStyle w:val="ListNumber"/>
        <w:spacing w:line="240" w:lineRule="auto"/>
        <w:ind w:left="720"/>
      </w:pPr>
      <w:r/>
      <w:hyperlink r:id="rId11">
        <w:r>
          <w:rPr>
            <w:color w:val="0000EE"/>
            <w:u w:val="single"/>
          </w:rPr>
          <w:t>https://online.mason.wm.edu/blog/the-future-of-finance-ai-machine-learning-predictive-analytics</w:t>
        </w:r>
      </w:hyperlink>
      <w:r>
        <w:t xml:space="preserve"> - Explains how AI-driven trading and predictive analytics help in algorithmic trading, reducing emotional bias and improving accuracy.</w:t>
      </w:r>
      <w:r/>
    </w:p>
    <w:p>
      <w:pPr>
        <w:pStyle w:val="ListNumber"/>
        <w:spacing w:line="240" w:lineRule="auto"/>
        <w:ind w:left="720"/>
      </w:pPr>
      <w:r/>
      <w:hyperlink r:id="rId15">
        <w:r>
          <w:rPr>
            <w:color w:val="0000EE"/>
            <w:u w:val="single"/>
          </w:rPr>
          <w:t>https://www.analyticsinsight.net/artificial-intelligence/ai-in-financial-markets-trends-and-innovations-for-2025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f.org/en/News/Articles/2024/09/06/sp090624-artificial-intelligence-and-its-impact-on-financial-markets-and-financial-stability" TargetMode="External"/><Relationship Id="rId11" Type="http://schemas.openxmlformats.org/officeDocument/2006/relationships/hyperlink" Target="https://online.mason.wm.edu/blog/the-future-of-finance-ai-machine-learning-predictive-analytics" TargetMode="External"/><Relationship Id="rId12" Type="http://schemas.openxmlformats.org/officeDocument/2006/relationships/hyperlink" Target="https://sumatosoft.com/blog/predictive-analytics-in-finance-use-cases" TargetMode="External"/><Relationship Id="rId13" Type="http://schemas.openxmlformats.org/officeDocument/2006/relationships/hyperlink" Target="https://www.infosysbpm.com/blogs/bpm-analytics/predictive-modelling.html" TargetMode="External"/><Relationship Id="rId14" Type="http://schemas.openxmlformats.org/officeDocument/2006/relationships/hyperlink" Target="https://intersog.com/blog/strategy/predictive-analytics-in-finance/" TargetMode="External"/><Relationship Id="rId15" Type="http://schemas.openxmlformats.org/officeDocument/2006/relationships/hyperlink" Target="https://www.analyticsinsight.net/artificial-intelligence/ai-in-financial-markets-trends-and-innovations-fo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