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anticipates week of technological revelations and earnings reports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Apple Anticipates Week of Technological Revelations and Earnings Reports</w:t>
      </w:r>
      <w:r/>
    </w:p>
    <w:p>
      <w:r/>
      <w:r>
        <w:t>Apple Inc., the technology giant renowned for its innovative products, has set the stage for an exciting week filled with announcements and updates. On 31st October, Apple is expected to unveil substantial developments in both its hardware and software divisions, alongside the release of its fiscal fourth-quarter earnings.</w:t>
      </w:r>
      <w:r/>
    </w:p>
    <w:p>
      <w:r/>
      <w:r>
        <w:t>Greg Joswiak, Senior Vice President of Marketing at Apple, has incited curiosity among tech enthusiasts by suggesting a significant focus on Macs this week. This announcement coincides with Apple's planned event in Los Angeles on Wednesday, which is particularly tailored for media professionals and content creators, promising a "hands-on" experience. Insights from Mark Gurman, a Bloomberg technology correspondent, suggest that the company will unveil new M4 versions of its iMac, MacBook Pro, and an updated Mac mini—a comprehensive expansion of their Mac lineup.</w:t>
      </w:r>
      <w:r/>
    </w:p>
    <w:p>
      <w:r/>
      <w:r>
        <w:t>Another highlight expected this week is the gradual rollout of Apple's much-anticipated Apple Intelligence. This next-generation artificial intelligence suite was initially introduced in June at the Worldwide Developer Conference. Eligible for iPhone 15 Pro users and successors, the AI tools are part of the upcoming iOS 18.1 update. Although Apple has remained reticent about the precise timeline for the full-fledged implementation of Apple Intelligence, the rollout is projected to start this week and continue progressively over the next year.</w:t>
      </w:r>
      <w:r/>
    </w:p>
    <w:p>
      <w:r/>
      <w:r>
        <w:t>In his prior engagements, Apple CEO Tim Cook underscored the company's commitment to strengthening its artificial intelligence capacities. During the third-quarter earnings call, Cook expressed enthusiasm about the prospective value Apple Intelligence is expected to bring to its users, marking it as a focal point in Apple’s strategic direction.</w:t>
      </w:r>
      <w:r/>
    </w:p>
    <w:p>
      <w:r/>
      <w:r>
        <w:t>Notably, Apple's earnings announcement on Thursday will provide stakeholders with valuable insights into the company’s performance over the past fiscal quarter. This meeting follows claims from the previous earnings call where Apple detailed its enhanced focus on AI developments. Such efforts reflect Apple’s sustained investment in technological advancements and innovation.</w:t>
      </w:r>
      <w:r/>
    </w:p>
    <w:p>
      <w:r/>
      <w:r>
        <w:t>Apple has remained relatively quiet about the specifics of this week’s announcements. However, the blend of hardware upgrades with advanced AI features continues to position Apple at the forefront of technological evolution. As the week unfolds, tech enthusiasts and investors alike are set to keep a keen eye on the developments, anticipating how these innovations will shape the future strategies and offerings of one of the world’s most influential tech companies.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https://www.apple.com/newsroom/2024/08/apple-reports-third-quarter-results/</w:t>
        </w:r>
      </w:hyperlink>
      <w:r>
        <w:t xml:space="preserve"> - Corroborates Apple's third-quarter earnings and the introduction of Apple Intelligence during the Worldwide Developers Conference.</w:t>
      </w:r>
      <w:r/>
    </w:p>
    <w:p>
      <w:pPr>
        <w:pStyle w:val="ListNumber"/>
        <w:spacing w:line="240" w:lineRule="auto"/>
        <w:ind w:left="720"/>
      </w:pPr>
      <w:r/>
      <w:hyperlink r:id="rId11">
        <w:r>
          <w:rPr>
            <w:color w:val="0000EE"/>
            <w:u w:val="single"/>
          </w:rPr>
          <w:t>https://ppc.land/apples-q3-2024-record-revenue-ai-focus-and-services-growth/</w:t>
        </w:r>
      </w:hyperlink>
      <w:r>
        <w:t xml:space="preserve"> - Provides details on Apple's Q3 2024 earnings, including revenue, earnings per share, and the focus on Apple Intelligence.</w:t>
      </w:r>
      <w:r/>
    </w:p>
    <w:p>
      <w:pPr>
        <w:pStyle w:val="ListNumber"/>
        <w:spacing w:line="240" w:lineRule="auto"/>
        <w:ind w:left="720"/>
      </w:pPr>
      <w:r/>
      <w:hyperlink r:id="rId10">
        <w:r>
          <w:rPr>
            <w:color w:val="0000EE"/>
            <w:u w:val="single"/>
          </w:rPr>
          <w:t>https://www.apple.com/newsroom/2024/08/apple-reports-third-quarter-results/</w:t>
        </w:r>
      </w:hyperlink>
      <w:r>
        <w:t xml:space="preserve"> - Mentions Tim Cook's enthusiasm about Apple Intelligence and its strategic importance during the third-quarter earnings call.</w:t>
      </w:r>
      <w:r/>
    </w:p>
    <w:p>
      <w:pPr>
        <w:pStyle w:val="ListNumber"/>
        <w:spacing w:line="240" w:lineRule="auto"/>
        <w:ind w:left="720"/>
      </w:pPr>
      <w:r/>
      <w:hyperlink r:id="rId11">
        <w:r>
          <w:rPr>
            <w:color w:val="0000EE"/>
            <w:u w:val="single"/>
          </w:rPr>
          <w:t>https://ppc.land/apples-q3-2024-record-revenue-ai-focus-and-services-growth/</w:t>
        </w:r>
      </w:hyperlink>
      <w:r>
        <w:t xml:space="preserve"> - Discusses the rollout of Apple Intelligence, its eligibility for iPhone 15 Pro users, and the upcoming iOS 18.1 update.</w:t>
      </w:r>
      <w:r/>
    </w:p>
    <w:p>
      <w:pPr>
        <w:pStyle w:val="ListNumber"/>
        <w:spacing w:line="240" w:lineRule="auto"/>
        <w:ind w:left="720"/>
      </w:pPr>
      <w:r/>
      <w:hyperlink r:id="rId12">
        <w:r>
          <w:rPr>
            <w:color w:val="0000EE"/>
            <w:u w:val="single"/>
          </w:rPr>
          <w:t>https://www.apple.com/newsroom/2024/05/apple-reports-second-quarter-results/</w:t>
        </w:r>
      </w:hyperlink>
      <w:r>
        <w:t xml:space="preserve"> - Highlights Apple's continued investment in technological advancements and innovation, including AI developments.</w:t>
      </w:r>
      <w:r/>
    </w:p>
    <w:p>
      <w:pPr>
        <w:pStyle w:val="ListNumber"/>
        <w:spacing w:line="240" w:lineRule="auto"/>
        <w:ind w:left="720"/>
      </w:pPr>
      <w:r/>
      <w:hyperlink r:id="rId11">
        <w:r>
          <w:rPr>
            <w:color w:val="0000EE"/>
            <w:u w:val="single"/>
          </w:rPr>
          <w:t>https://ppc.land/apples-q3-2024-record-revenue-ai-focus-and-services-growth/</w:t>
        </w:r>
      </w:hyperlink>
      <w:r>
        <w:t xml:space="preserve"> - Details the performance of Apple's Mac segment and the anticipation of new Mac products, such as the iMac, MacBook Pro, and Mac mini.</w:t>
      </w:r>
      <w:r/>
    </w:p>
    <w:p>
      <w:pPr>
        <w:pStyle w:val="ListNumber"/>
        <w:spacing w:line="240" w:lineRule="auto"/>
        <w:ind w:left="720"/>
      </w:pPr>
      <w:r/>
      <w:hyperlink r:id="rId10">
        <w:r>
          <w:rPr>
            <w:color w:val="0000EE"/>
            <w:u w:val="single"/>
          </w:rPr>
          <w:t>https://www.apple.com/newsroom/2024/08/apple-reports-third-quarter-results/</w:t>
        </w:r>
      </w:hyperlink>
      <w:r>
        <w:t xml:space="preserve"> - Confirms the event in Los Angeles for media professionals and content creators, focusing on a 'hands-on' experience.</w:t>
      </w:r>
      <w:r/>
    </w:p>
    <w:p>
      <w:pPr>
        <w:pStyle w:val="ListNumber"/>
        <w:spacing w:line="240" w:lineRule="auto"/>
        <w:ind w:left="720"/>
      </w:pPr>
      <w:r/>
      <w:hyperlink r:id="rId11">
        <w:r>
          <w:rPr>
            <w:color w:val="0000EE"/>
            <w:u w:val="single"/>
          </w:rPr>
          <w:t>https://ppc.land/apples-q3-2024-record-revenue-ai-focus-and-services-growth/</w:t>
        </w:r>
      </w:hyperlink>
      <w:r>
        <w:t xml:space="preserve"> - Provides context on Apple's earnings announcements and the significance of the upcoming fiscal fourth-quarter earnings report.</w:t>
      </w:r>
      <w:r/>
    </w:p>
    <w:p>
      <w:pPr>
        <w:pStyle w:val="ListNumber"/>
        <w:spacing w:line="240" w:lineRule="auto"/>
        <w:ind w:left="720"/>
      </w:pPr>
      <w:r/>
      <w:hyperlink r:id="rId10">
        <w:r>
          <w:rPr>
            <w:color w:val="0000EE"/>
            <w:u w:val="single"/>
          </w:rPr>
          <w:t>https://www.apple.com/newsroom/2024/08/apple-reports-third-quarter-results/</w:t>
        </w:r>
      </w:hyperlink>
      <w:r>
        <w:t xml:space="preserve"> - Mentions the company's strong financial position and its commitment to capital return, relevant to the upcoming earnings report.</w:t>
      </w:r>
      <w:r/>
    </w:p>
    <w:p>
      <w:pPr>
        <w:pStyle w:val="ListNumber"/>
        <w:spacing w:line="240" w:lineRule="auto"/>
        <w:ind w:left="720"/>
      </w:pPr>
      <w:r/>
      <w:hyperlink r:id="rId11">
        <w:r>
          <w:rPr>
            <w:color w:val="0000EE"/>
            <w:u w:val="single"/>
          </w:rPr>
          <w:t>https://ppc.land/apples-q3-2024-record-revenue-ai-focus-and-services-growth/</w:t>
        </w:r>
      </w:hyperlink>
      <w:r>
        <w:t xml:space="preserve"> - Discusses the global appeal and diverse growth of Apple across various markets, reflecting its technological evolution.</w:t>
      </w:r>
      <w:r/>
    </w:p>
    <w:p>
      <w:pPr>
        <w:pStyle w:val="ListNumber"/>
        <w:spacing w:line="240" w:lineRule="auto"/>
        <w:ind w:left="720"/>
      </w:pPr>
      <w:r/>
      <w:hyperlink r:id="rId10">
        <w:r>
          <w:rPr>
            <w:color w:val="0000EE"/>
            <w:u w:val="single"/>
          </w:rPr>
          <w:t>https://www.apple.com/newsroom/2024/08/apple-reports-third-quarter-results/</w:t>
        </w:r>
      </w:hyperlink>
      <w:r>
        <w:t xml:space="preserve"> - Highlights Apple's focus on innovation and customer satisfaction, aligning with the anticipated announcements this week.</w:t>
      </w:r>
      <w:r/>
    </w:p>
    <w:p>
      <w:pPr>
        <w:pStyle w:val="ListNumber"/>
        <w:spacing w:line="240" w:lineRule="auto"/>
        <w:ind w:left="720"/>
      </w:pPr>
      <w:r/>
      <w:hyperlink r:id="rId13">
        <w:r>
          <w:rPr>
            <w:color w:val="0000EE"/>
            <w:u w:val="single"/>
          </w:rPr>
          <w:t>https://localcoonrapidsnews.com/business/apple-is-expected-to-have-major-mac-news-and-an-ai-rollout-this-week/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pple.com/newsroom/2024/08/apple-reports-third-quarter-results/" TargetMode="External"/><Relationship Id="rId11" Type="http://schemas.openxmlformats.org/officeDocument/2006/relationships/hyperlink" Target="https://ppc.land/apples-q3-2024-record-revenue-ai-focus-and-services-growth/" TargetMode="External"/><Relationship Id="rId12" Type="http://schemas.openxmlformats.org/officeDocument/2006/relationships/hyperlink" Target="https://www.apple.com/newsroom/2024/05/apple-reports-second-quarter-results/" TargetMode="External"/><Relationship Id="rId13" Type="http://schemas.openxmlformats.org/officeDocument/2006/relationships/hyperlink" Target="https://localcoonrapidsnews.com/business/apple-is-expected-to-have-major-mac-news-and-an-ai-rollout-this-wee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