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Autodesk University 2024 showcases cutting-edge advancements in AI and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Autodesk University 2024, held in San Diego, gathered professionals and enthusiasts from across the globe to explore the latest advancements in design and manufacturing technologies. This year's Design &amp; Make Conference showcased a plethora of cutting-edge innovations, highlighted by major Autodesk artificial intelligence announcements and an expansive expo featuring a diverse array of partners and brands. The event provided a unique platform for attendees to witness and engage with the future of design and creation technologies.</w:t>
      </w:r>
      <w:r/>
    </w:p>
    <w:p>
      <w:r/>
      <w:r>
        <w:t>One of the standout demonstrations was from Studio Tim Fu, who presented an intriguing prototype featuring generative AI capable of real-time architectural design changes. The software, developed with input from technology giants NVIDIA and Microsoft, utilised Stable Diffusion to generate highly photorealistic visualisations. Still in its proof-of-concept phase, the software illustrates the growing potential for AI in creative fields.</w:t>
      </w:r>
      <w:r/>
    </w:p>
    <w:p>
      <w:r/>
      <w:r>
        <w:t>Prusa Research grabbed the attention of 3D printing aficionados with their display of top-tier printing technology. Attendees were particularly drawn to the Prusa Pro HT90, an industrial-grade 3D printer with impressive speed, as well as the multicolour printing capabilities of the Prusa XL printer.</w:t>
      </w:r>
      <w:r/>
    </w:p>
    <w:p>
      <w:r/>
      <w:r>
        <w:t>For fans of cinematic design, the Autodesk Fusion software's role in creating Star Wars droids for Disney+'s "The Acolyte" was another highlight. The expo included a dedicated area where attendees could explore the creative process behind these iconic designs and participate in a droid design competition, a testament to Autodesk’s influence in the entertainment industry.</w:t>
      </w:r>
      <w:r/>
    </w:p>
    <w:p>
      <w:r/>
      <w:r>
        <w:t>Lenovo’s booth unveiled the ThinkReality VRX headset, an advanced virtual reality device designed for professional technical training and industrial applications rather than gaming. Its sleek design and high performance caught the eye of many, illustrating the headset’s potential for enhanced training experiences.</w:t>
      </w:r>
      <w:r/>
    </w:p>
    <w:p>
      <w:r/>
      <w:r>
        <w:t>Another notable technology on display was from Wonder Dynamics, whose Wonder Studio software impressed attendees with its ability to substitute humans with robots in animated scenes. The demo highlighted the software's potential for redefining animation creation, complemented by a keynote presentation on these new AI-driven tools.</w:t>
      </w:r>
      <w:r/>
    </w:p>
    <w:p>
      <w:r/>
      <w:r>
        <w:t>Alongside these technological marvels, the conference also featured a less official but warmly received element in the form of a puppy pen situated in the community zone. The playful pups offered a welcome respite for attendees amid the bustling event, providing relaxation and enjoyment.</w:t>
      </w:r>
      <w:r/>
    </w:p>
    <w:p>
      <w:r/>
      <w:r>
        <w:t>Overall, Autodesk University 2024 showcased the vibrant intersection of AI, design, and technological innovation, providing attendees with industry insights and a vision of the future that is both technologically advanced and highly creative.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https://www.autodesk.com/autodesk-university/</w:t>
        </w:r>
      </w:hyperlink>
      <w:r>
        <w:t xml:space="preserve"> - This link corroborates the general information about Autodesk University 2024, including its focus on design and make industries.</w:t>
      </w:r>
      <w:r/>
    </w:p>
    <w:p>
      <w:pPr>
        <w:pStyle w:val="ListNumber"/>
        <w:spacing w:line="240" w:lineRule="auto"/>
        <w:ind w:left="720"/>
      </w:pPr>
      <w:r/>
      <w:hyperlink r:id="rId11">
        <w:r>
          <w:rPr>
            <w:color w:val="0000EE"/>
            <w:u w:val="single"/>
          </w:rPr>
          <w:t>https://www.research.autodesk.com/blog/au-2024-the-design-make-conference/</w:t>
        </w:r>
      </w:hyperlink>
      <w:r>
        <w:t xml:space="preserve"> - This link confirms the event's dates, location in San Diego, and the variety of sessions and activities available.</w:t>
      </w:r>
      <w:r/>
    </w:p>
    <w:p>
      <w:pPr>
        <w:pStyle w:val="ListNumber"/>
        <w:spacing w:line="240" w:lineRule="auto"/>
        <w:ind w:left="720"/>
      </w:pPr>
      <w:r/>
      <w:hyperlink r:id="rId12">
        <w:r>
          <w:rPr>
            <w:color w:val="0000EE"/>
            <w:u w:val="single"/>
          </w:rPr>
          <w:t>https://workshopxr.autodesk.com/event/design-make-conference/</w:t>
        </w:r>
      </w:hyperlink>
      <w:r>
        <w:t xml:space="preserve"> - This link provides details about the event type, date, and location of Autodesk University 2024.</w:t>
      </w:r>
      <w:r/>
    </w:p>
    <w:p>
      <w:pPr>
        <w:pStyle w:val="ListNumber"/>
        <w:spacing w:line="240" w:lineRule="auto"/>
        <w:ind w:left="720"/>
      </w:pPr>
      <w:r/>
      <w:hyperlink r:id="rId13">
        <w:r>
          <w:rPr>
            <w:color w:val="0000EE"/>
            <w:u w:val="single"/>
          </w:rPr>
          <w:t>https://www.peersoftware.com/shows-events/autodesk-university-2024/</w:t>
        </w:r>
      </w:hyperlink>
      <w:r>
        <w:t xml:space="preserve"> - This link supports the presence of various exhibitors and the focus on new technologies like AI at the conference.</w:t>
      </w:r>
      <w:r/>
    </w:p>
    <w:p>
      <w:pPr>
        <w:pStyle w:val="ListNumber"/>
        <w:spacing w:line="240" w:lineRule="auto"/>
        <w:ind w:left="720"/>
      </w:pPr>
      <w:r/>
      <w:hyperlink r:id="rId14">
        <w:r>
          <w:rPr>
            <w:color w:val="0000EE"/>
            <w:u w:val="single"/>
          </w:rPr>
          <w:t>https://uscad.com/event/autodesk-university-2024/</w:t>
        </w:r>
      </w:hyperlink>
      <w:r>
        <w:t xml:space="preserve"> - This link confirms the event's dates, location, and the involvement of various sponsors and exhibitors.</w:t>
      </w:r>
      <w:r/>
    </w:p>
    <w:p>
      <w:pPr>
        <w:pStyle w:val="ListNumber"/>
        <w:spacing w:line="240" w:lineRule="auto"/>
        <w:ind w:left="720"/>
      </w:pPr>
      <w:r/>
      <w:hyperlink r:id="rId10">
        <w:r>
          <w:rPr>
            <w:color w:val="0000EE"/>
            <w:u w:val="single"/>
          </w:rPr>
          <w:t>https://www.autodesk.com/autodesk-university/</w:t>
        </w:r>
      </w:hyperlink>
      <w:r>
        <w:t xml:space="preserve"> - This link highlights the diverse array of partners and brands participating in the expo.</w:t>
      </w:r>
      <w:r/>
    </w:p>
    <w:p>
      <w:pPr>
        <w:pStyle w:val="ListNumber"/>
        <w:spacing w:line="240" w:lineRule="auto"/>
        <w:ind w:left="720"/>
      </w:pPr>
      <w:r/>
      <w:hyperlink r:id="rId11">
        <w:r>
          <w:rPr>
            <w:color w:val="0000EE"/>
            <w:u w:val="single"/>
          </w:rPr>
          <w:t>https://www.research.autodesk.com/blog/au-2024-the-design-make-conference/</w:t>
        </w:r>
      </w:hyperlink>
      <w:r>
        <w:t xml:space="preserve"> - This link mentions the hands-on experiences and new technologies showcased at the event, aligning with the AI and design innovations discussed.</w:t>
      </w:r>
      <w:r/>
    </w:p>
    <w:p>
      <w:pPr>
        <w:pStyle w:val="ListNumber"/>
        <w:spacing w:line="240" w:lineRule="auto"/>
        <w:ind w:left="720"/>
      </w:pPr>
      <w:r/>
      <w:hyperlink r:id="rId13">
        <w:r>
          <w:rPr>
            <w:color w:val="0000EE"/>
            <w:u w:val="single"/>
          </w:rPr>
          <w:t>https://www.peersoftware.com/shows-events/autodesk-university-2024/</w:t>
        </w:r>
      </w:hyperlink>
      <w:r>
        <w:t xml:space="preserve"> - This link supports the presence of real-time distributed storage technology and other new technologies at the conference.</w:t>
      </w:r>
      <w:r/>
    </w:p>
    <w:p>
      <w:pPr>
        <w:pStyle w:val="ListNumber"/>
        <w:spacing w:line="240" w:lineRule="auto"/>
        <w:ind w:left="720"/>
      </w:pPr>
      <w:r/>
      <w:hyperlink r:id="rId14">
        <w:r>
          <w:rPr>
            <w:color w:val="0000EE"/>
            <w:u w:val="single"/>
          </w:rPr>
          <w:t>https://uscad.com/event/autodesk-university-2024/</w:t>
        </w:r>
      </w:hyperlink>
      <w:r>
        <w:t xml:space="preserve"> - This link confirms the event's focus on sharing ideas, advancing industry practices, and exploring future opportunities, which includes technological innovations.</w:t>
      </w:r>
      <w:r/>
    </w:p>
    <w:p>
      <w:pPr>
        <w:pStyle w:val="ListNumber"/>
        <w:spacing w:line="240" w:lineRule="auto"/>
        <w:ind w:left="720"/>
      </w:pPr>
      <w:r/>
      <w:hyperlink r:id="rId10">
        <w:r>
          <w:rPr>
            <w:color w:val="0000EE"/>
            <w:u w:val="single"/>
          </w:rPr>
          <w:t>https://www.autodesk.com/autodesk-university/</w:t>
        </w:r>
      </w:hyperlink>
      <w:r>
        <w:t xml:space="preserve"> - This link provides context on the various industry-specific sessions and keynotes, which would include discussions on AI and design.</w:t>
      </w:r>
      <w:r/>
    </w:p>
    <w:p>
      <w:pPr>
        <w:pStyle w:val="ListNumber"/>
        <w:spacing w:line="240" w:lineRule="auto"/>
        <w:ind w:left="720"/>
      </w:pPr>
      <w:r/>
      <w:hyperlink r:id="rId11">
        <w:r>
          <w:rPr>
            <w:color w:val="0000EE"/>
            <w:u w:val="single"/>
          </w:rPr>
          <w:t>https://www.research.autodesk.com/blog/au-2024-the-design-make-conference/</w:t>
        </w:r>
      </w:hyperlink>
      <w:r>
        <w:t xml:space="preserve"> - This link details the networking events and meetups, which would include interactions with various technologies and innovations.</w:t>
      </w:r>
      <w:r/>
    </w:p>
    <w:p>
      <w:pPr>
        <w:pStyle w:val="ListNumber"/>
        <w:spacing w:line="240" w:lineRule="auto"/>
        <w:ind w:left="720"/>
      </w:pPr>
      <w:r/>
      <w:hyperlink r:id="rId15">
        <w:r>
          <w:rPr>
            <w:color w:val="0000EE"/>
            <w:u w:val="single"/>
          </w:rPr>
          <w:t>https://www.creativebloq.com/3d/i-went-to-autodesk-university-for-the-first-time-here-are-the-5-things-that-impressed-me-most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utodesk.com/autodesk-university/" TargetMode="External"/><Relationship Id="rId11" Type="http://schemas.openxmlformats.org/officeDocument/2006/relationships/hyperlink" Target="https://www.research.autodesk.com/blog/au-2024-the-design-make-conference/" TargetMode="External"/><Relationship Id="rId12" Type="http://schemas.openxmlformats.org/officeDocument/2006/relationships/hyperlink" Target="https://workshopxr.autodesk.com/event/design-make-conference/" TargetMode="External"/><Relationship Id="rId13" Type="http://schemas.openxmlformats.org/officeDocument/2006/relationships/hyperlink" Target="https://www.peersoftware.com/shows-events/autodesk-university-2024/" TargetMode="External"/><Relationship Id="rId14" Type="http://schemas.openxmlformats.org/officeDocument/2006/relationships/hyperlink" Target="https://uscad.com/event/autodesk-university-2024/" TargetMode="External"/><Relationship Id="rId15" Type="http://schemas.openxmlformats.org/officeDocument/2006/relationships/hyperlink" Target="https://www.creativebloq.com/3d/i-went-to-autodesk-university-for-the-first-time-here-are-the-5-things-that-impressed-me-mo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