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Leveraging generative AI to enhance API security in a digital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evolving digital landscape, Application Programming Interfaces (APIs) have become critical for enabling the functionality of digital services, including Generative AI. However, securing these pathways remains a formidable challenge, prompting inquiries into whether Artificial Intelligence (AI) might hold the solution. Cequence Security's Systems Engineering Director for EMEA, James Sherlow, recently shed light on how Generative AI could be leveraged to enhance API security.</w:t>
      </w:r>
      <w:r/>
    </w:p>
    <w:p>
      <w:r/>
      <w:r>
        <w:t>Sherlow outlines several inherent issues with API security, starting with their vulnerability. APIs are frequently targeted due to their sheer volume and often poor oversight. A significant number of malicious requests aim at shadow APIs—those APIs that organizations are unaware of, leaving them unmonitored and not routinely updated. This makes the discovery of APIs a necessary step to ensure they are visible, monitored, and appropriately managed.</w:t>
      </w:r>
      <w:r/>
    </w:p>
    <w:p>
      <w:r/>
      <w:r>
        <w:t>Moreover, Sherlow explains that even well-managed APIs are not immune to business logic abuse. Attackers can exploit normal-looking API calls to breach systems and access sensitive data. Traditional security measures like Web Application Firewalls, which detect signature-based attacks, are inadequate against these covert exploits. Instead, dedicated API security solutions using behavioural analysis are employed to identify attack patterns. Here, Generative AI could potentially refine this approach further.</w:t>
      </w:r>
      <w:r/>
    </w:p>
    <w:p>
      <w:r/>
      <w:r>
        <w:t>The integration of AI with Machine Learning (ML) is proposed to improve threat detection. While ML algorithms identify anomalous traffic, AI could generate the policies and models necessary for ongoing protection without human intervention. This synergy allows for simultaneous threat analysis across multiple endpoints, enhancing detection capabilities and response times.</w:t>
      </w:r>
      <w:r/>
    </w:p>
    <w:p>
      <w:r/>
      <w:r>
        <w:t>As the deployment of APIs expands, Sherlow highlights the importance of classification and prioritisation. Automatic identification by vendors can account for all APIs, eradicating shadow APIs. However, this extensive API ecosystem needs risk-based assessment and customised API definitions for effective prioritisation.</w:t>
      </w:r>
      <w:r/>
    </w:p>
    <w:p>
      <w:r/>
      <w:r>
        <w:t>Testing APIs, essential for ensuring secure coding, could also benefit from AI. Current testing is a complex and manual task that AI could streamline. AI could automate test case creation, adapt them to different threat scenarios, and create comprehensive authentication profiles to test APIs under multiple user conditions. This automation would significantly reduce developer workloads.</w:t>
      </w:r>
      <w:r/>
    </w:p>
    <w:p>
      <w:r/>
      <w:r>
        <w:t>Large Language Models (LLMs), heavily dependent on APIs, face their unique risks, including vulnerabilities identified by the OWASP Top 10. AI-enabled testing can address these by simulating traffic to detect threats and provide developers with recommendations for improvement. Ensuring the security of LLMs and Generative AI applications demands rigorous testing and auditing before deployment.</w:t>
      </w:r>
      <w:r/>
    </w:p>
    <w:p>
      <w:r/>
      <w:r>
        <w:t>Looking to the future, Sherlow posits that AI will be integral to API security. AI can enhance reporting processes, facilitating communication of risk and exposure to executive boards. Its role is set to grow as API deployment expands and AI applications become more commercially prevalent.</w:t>
      </w:r>
      <w:r/>
    </w:p>
    <w:p>
      <w:r/>
      <w:r>
        <w:t>In 2023, 71% of web traffic was API-related, averaging 1.5 billion calls per organisation—numbers expected to rise. As Generative AI applications proliferate, they will inevitably attract more attacks, underscoring the necessity of using AI tools to bolster API security. Ultimately, AI holds promise for significantly mitigating the burden on developers in securing these critical conduits.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https://betanews.com/2024/10/28/will-ai-transform-how-we-secure-apis-qa/</w:t>
        </w:r>
      </w:hyperlink>
      <w:r>
        <w:t xml:space="preserve"> - Discusses how Generative AI might be used to address API security, as explained by James Sherlow.</w:t>
      </w:r>
      <w:r/>
    </w:p>
    <w:p>
      <w:pPr>
        <w:pStyle w:val="ListNumber"/>
        <w:spacing w:line="240" w:lineRule="auto"/>
        <w:ind w:left="720"/>
      </w:pPr>
      <w:r/>
      <w:hyperlink r:id="rId11">
        <w:r>
          <w:rPr>
            <w:color w:val="0000EE"/>
            <w:u w:val="single"/>
          </w:rPr>
          <w:t>https://www.linkedin.com/posts/jamessherlow_apisecurity-generativeai-llms-activity-7226619660127928321-qhz_</w:t>
        </w:r>
      </w:hyperlink>
      <w:r>
        <w:t xml:space="preserve"> - Highlights Cequence Security's unified API protection platform and its enhanced defense for AI-powered applications.</w:t>
      </w:r>
      <w:r/>
    </w:p>
    <w:p>
      <w:pPr>
        <w:pStyle w:val="ListNumber"/>
        <w:spacing w:line="240" w:lineRule="auto"/>
        <w:ind w:left="720"/>
      </w:pPr>
      <w:r/>
      <w:hyperlink r:id="rId12">
        <w:r>
          <w:rPr>
            <w:color w:val="0000EE"/>
            <w:u w:val="single"/>
          </w:rPr>
          <w:t>https://www.cequence.ai/news/cequence-becomes-first-api-security-company-to-partner-with-aramco-digital/</w:t>
        </w:r>
      </w:hyperlink>
      <w:r>
        <w:t xml:space="preserve"> - Mentions the importance of securing APIs due to their increased vulnerability, especially with the advent of generative AI.</w:t>
      </w:r>
      <w:r/>
    </w:p>
    <w:p>
      <w:pPr>
        <w:pStyle w:val="ListNumber"/>
        <w:spacing w:line="240" w:lineRule="auto"/>
        <w:ind w:left="720"/>
      </w:pPr>
      <w:r/>
      <w:hyperlink r:id="rId13">
        <w:r>
          <w:rPr>
            <w:color w:val="0000EE"/>
            <w:u w:val="single"/>
          </w:rPr>
          <w:t>https://www.bankinfosecurity.com/james-sherlow-a-22695</w:t>
        </w:r>
      </w:hyperlink>
      <w:r>
        <w:t xml:space="preserve"> - Explains the issue of shadow APIs and the need for their discovery and defensive measures, as discussed by James Sherlow.</w:t>
      </w:r>
      <w:r/>
    </w:p>
    <w:p>
      <w:pPr>
        <w:pStyle w:val="ListNumber"/>
        <w:spacing w:line="240" w:lineRule="auto"/>
        <w:ind w:left="720"/>
      </w:pPr>
      <w:r/>
      <w:hyperlink r:id="rId13">
        <w:r>
          <w:rPr>
            <w:color w:val="0000EE"/>
            <w:u w:val="single"/>
          </w:rPr>
          <w:t>https://www.bankinfosecurity.com/james-sherlow-a-22695</w:t>
        </w:r>
      </w:hyperlink>
      <w:r>
        <w:t xml:space="preserve"> - Describes how traditional security measures are inadequate against business logic abuse attacks and the need for behavioral analysis.</w:t>
      </w:r>
      <w:r/>
    </w:p>
    <w:p>
      <w:pPr>
        <w:pStyle w:val="ListNumber"/>
        <w:spacing w:line="240" w:lineRule="auto"/>
        <w:ind w:left="720"/>
      </w:pPr>
      <w:r/>
      <w:hyperlink r:id="rId14">
        <w:r>
          <w:rPr>
            <w:color w:val="0000EE"/>
            <w:u w:val="single"/>
          </w:rPr>
          <w:t>https://www.linkedin.com/posts/jamessherlow_apisecurity-asm-activity-7118512053106941952-DpNX</w:t>
        </w:r>
      </w:hyperlink>
      <w:r>
        <w:t xml:space="preserve"> - Mentions the use of AI applications like Generative AI and Large Language Models in serverless environments for API security.</w:t>
      </w:r>
      <w:r/>
    </w:p>
    <w:p>
      <w:pPr>
        <w:pStyle w:val="ListNumber"/>
        <w:spacing w:line="240" w:lineRule="auto"/>
        <w:ind w:left="720"/>
      </w:pPr>
      <w:r/>
      <w:hyperlink r:id="rId12">
        <w:r>
          <w:rPr>
            <w:color w:val="0000EE"/>
            <w:u w:val="single"/>
          </w:rPr>
          <w:t>https://www.cequence.ai/news/cequence-becomes-first-api-security-company-to-partner-with-aramco-digital/</w:t>
        </w:r>
      </w:hyperlink>
      <w:r>
        <w:t xml:space="preserve"> - Highlights the integration of AI with Machine Learning to improve threat detection and response times.</w:t>
      </w:r>
      <w:r/>
    </w:p>
    <w:p>
      <w:pPr>
        <w:pStyle w:val="ListNumber"/>
        <w:spacing w:line="240" w:lineRule="auto"/>
        <w:ind w:left="720"/>
      </w:pPr>
      <w:r/>
      <w:hyperlink r:id="rId13">
        <w:r>
          <w:rPr>
            <w:color w:val="0000EE"/>
            <w:u w:val="single"/>
          </w:rPr>
          <w:t>https://www.bankinfosecurity.com/james-sherlow-a-22695</w:t>
        </w:r>
      </w:hyperlink>
      <w:r>
        <w:t xml:space="preserve"> - Emphasizes the need for classification and prioritization of APIs, and the role of automatic identification in eradicating shadow APIs.</w:t>
      </w:r>
      <w:r/>
    </w:p>
    <w:p>
      <w:pPr>
        <w:pStyle w:val="ListNumber"/>
        <w:spacing w:line="240" w:lineRule="auto"/>
        <w:ind w:left="720"/>
      </w:pPr>
      <w:r/>
      <w:hyperlink r:id="rId12">
        <w:r>
          <w:rPr>
            <w:color w:val="0000EE"/>
            <w:u w:val="single"/>
          </w:rPr>
          <w:t>https://www.cequence.ai/news/cequence-becomes-first-api-security-company-to-partner-with-aramco-digital/</w:t>
        </w:r>
      </w:hyperlink>
      <w:r>
        <w:t xml:space="preserve"> - Discusses the potential of AI in automating test case creation and adapting them to different threat scenarios for API testing.</w:t>
      </w:r>
      <w:r/>
    </w:p>
    <w:p>
      <w:pPr>
        <w:pStyle w:val="ListNumber"/>
        <w:spacing w:line="240" w:lineRule="auto"/>
        <w:ind w:left="720"/>
      </w:pPr>
      <w:r/>
      <w:hyperlink r:id="rId13">
        <w:r>
          <w:rPr>
            <w:color w:val="0000EE"/>
            <w:u w:val="single"/>
          </w:rPr>
          <w:t>https://www.bankinfosecurity.com/james-sherlow-a-22695</w:t>
        </w:r>
      </w:hyperlink>
      <w:r>
        <w:t xml:space="preserve"> - Addresses the unique risks faced by Large Language Models, including vulnerabilities identified by the OWASP Top 10, and the role of AI-enabled testing.</w:t>
      </w:r>
      <w:r/>
    </w:p>
    <w:p>
      <w:pPr>
        <w:pStyle w:val="ListNumber"/>
        <w:spacing w:line="240" w:lineRule="auto"/>
        <w:ind w:left="720"/>
      </w:pPr>
      <w:r/>
      <w:hyperlink r:id="rId10">
        <w:r>
          <w:rPr>
            <w:color w:val="0000EE"/>
            <w:u w:val="single"/>
          </w:rPr>
          <w:t>https://betanews.com/2024/10/28/will-ai-transform-how-we-secure-apis-qa/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tanews.com/2024/10/28/will-ai-transform-how-we-secure-apis-qa/" TargetMode="External"/><Relationship Id="rId11" Type="http://schemas.openxmlformats.org/officeDocument/2006/relationships/hyperlink" Target="https://www.linkedin.com/posts/jamessherlow_apisecurity-generativeai-llms-activity-7226619660127928321-qhz_" TargetMode="External"/><Relationship Id="rId12" Type="http://schemas.openxmlformats.org/officeDocument/2006/relationships/hyperlink" Target="https://www.cequence.ai/news/cequence-becomes-first-api-security-company-to-partner-with-aramco-digital/" TargetMode="External"/><Relationship Id="rId13" Type="http://schemas.openxmlformats.org/officeDocument/2006/relationships/hyperlink" Target="https://www.bankinfosecurity.com/james-sherlow-a-22695" TargetMode="External"/><Relationship Id="rId14" Type="http://schemas.openxmlformats.org/officeDocument/2006/relationships/hyperlink" Target="https://www.linkedin.com/posts/jamessherlow_apisecurity-asm-activity-7118512053106941952-DpN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