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Pramana, Inc. showcases AI-driven innovations at Pathology Visions 2024 in Orlando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Pramana, Inc. Showcases AI-Driven Innovations at Pathology Visions 2024 in Orlando</w:t>
      </w:r>
      <w:r/>
    </w:p>
    <w:p>
      <w:r/>
      <w:r>
        <w:t xml:space="preserve">Orlando, Fla. — Pramana, Inc., a pioneering company in the field of AI-enabled health technology, is set to unveil its latest technological advancements at the upcoming Pathology Visions 2024 (PV2024) conference. The event, scheduled to take place from November 3-5, will see Pramana demonstrating its cutting-edge image acquisition and autonomous whole-slide imaging innovations at booth #407. </w:t>
      </w:r>
      <w:r/>
    </w:p>
    <w:p>
      <w:r/>
      <w:r>
        <w:t>In an ambitious move to enhance digital pathology, Pramana will also host a special panel presentation titled "Beyond the Scanner" on November 3 at 4 p.m. This session aims to demonstrate how laboratories can leverage digital pathology to streamline operations and improve workflows effectively.</w:t>
      </w:r>
      <w:r/>
    </w:p>
    <w:p>
      <w:r/>
      <w:r>
        <w:t>Prasanth Perugupalli, Chief Product Officer at Pramana, expressed the company’s significant role in advancing digital pathology. He stated, “Pramana is at the forefront of digital pathology with AI-driven systems that not only boost efficiency but transform lab operations entirely. One of the biggest challenges in digital pathology has been integrating data management and image analysis into existing workflows without overwhelming pathologists. Our solutions address this by providing automated, accurate image acquisition and analysis, enabling labs to handle larger caseloads with greater precision and less strain on personnel.”</w:t>
      </w:r>
      <w:r/>
    </w:p>
    <w:p>
      <w:r/>
      <w:r>
        <w:t>The "Beyond the Scanner" workshop promises to be a comprehensive exploration of the expanding role of digital pathology and includes three key sessions led by industry experts:</w:t>
      </w:r>
      <w:r/>
    </w:p>
    <w:p>
      <w:r/>
      <w:r>
        <w:t xml:space="preserve">1. </w:t>
      </w:r>
      <w:r>
        <w:rPr>
          <w:b/>
        </w:rPr>
        <w:t>Digital Pathology’s Role in Molecular Profiling Labs: Overcoming Barriers to Adoption</w:t>
        <w:br/>
      </w:r>
      <w:r>
        <w:t>Vaishali Pannu, PhD, VP of Digital Pathology at Caris Life Sciences, will delve into strategies for overcoming cost and workflow barriers to boost efficiency and facilitate the elimination of downstream processing and quality control checks.</w:t>
      </w:r>
      <w:r/>
    </w:p>
    <w:p>
      <w:r/>
      <w:r>
        <w:t xml:space="preserve">2. </w:t>
      </w:r>
      <w:r>
        <w:rPr>
          <w:b/>
        </w:rPr>
        <w:t>Edge Compute Benefits and Consolidation of Digital Pathology into Regional Labs—Rethinking Beyond the Scanner</w:t>
        <w:br/>
      </w:r>
      <w:r>
        <w:t>Matthew Hanna, Vice Chair of Pathology Informatics at the University of Pittsburgh Medical Center, will cover the advantages of edge computing in the consolidation of regional labs and the enhancement of digital pathology infrastructure.</w:t>
      </w:r>
      <w:r/>
    </w:p>
    <w:p>
      <w:r/>
      <w:r>
        <w:t xml:space="preserve">3. </w:t>
      </w:r>
      <w:r>
        <w:rPr>
          <w:b/>
        </w:rPr>
        <w:t>Innovations for DICOM Storage Optimization in Pathology: Compression &amp; Z-stacking</w:t>
        <w:br/>
      </w:r>
      <w:r>
        <w:t>Andrew Norgan, Medical Director of the Digital Pathology Platform at the Mayo Clinic, will address the challenges associated with DICOM storage and explore innovative solutions such as compression and z-stacking to optimise data management.</w:t>
      </w:r>
      <w:r/>
    </w:p>
    <w:p>
      <w:r/>
      <w:r>
        <w:t>Pramana's technology offerings include autonomous whole-slide imaging systems that integrate quality assurance measures, enhancing laboratory workflows. These systems are said to minimise the need for manual adjustments, utilise maximum scanner capacity, and reduce errors through AI-enhanced image analysis. Their modular design allows for scalability according to lab requirements, incorporating Edge AI for real-time analytical capabilities, and offers a novel in-line algorithm to ensure digital pathology is more accessible and dependable.</w:t>
      </w:r>
      <w:r/>
    </w:p>
    <w:p>
      <w:r/>
      <w:r>
        <w:t>Highlighting its Spectral family of scanners, Pramana aims to demonstrate the reliability, adaptability, and efficiency of their systems at the conference.</w:t>
      </w:r>
      <w:r/>
    </w:p>
    <w:p>
      <w:r/>
      <w:r>
        <w:t>For those interested in further exploring Pramana’s digital pathology solutions, visits to booth #407 at PV2024 are encouraged. Attendees may also schedule meetings to discuss their specific needs and explore how Pramana’s offerings can support enhanced operational performance in pathology labs.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https://www.globenewswire.com/news-release/2024/02/27/2835929/0/en/Pramana-Joins-Proscia-Ready-To-Help-Laboratories-Realize-More-Value-From-Their-Pathology-Data.html</w:t>
        </w:r>
      </w:hyperlink>
      <w:r>
        <w:t xml:space="preserve"> - Corroborates Pramana's partnership with Proscia and their focus on advancing digital pathology through AI-enabled solutions and high-quality DICOM images.</w:t>
      </w:r>
      <w:r/>
    </w:p>
    <w:p>
      <w:pPr>
        <w:pStyle w:val="ListNumber"/>
        <w:spacing w:line="240" w:lineRule="auto"/>
        <w:ind w:left="720"/>
      </w:pPr>
      <w:r/>
      <w:hyperlink r:id="rId11">
        <w:r>
          <w:rPr>
            <w:color w:val="0000EE"/>
            <w:u w:val="single"/>
          </w:rPr>
          <w:t>https://pramana.ai</w:t>
        </w:r>
      </w:hyperlink>
      <w:r>
        <w:t xml:space="preserve"> - Provides details on Pramana's technology, including their software-first approach to whole slide imaging, AI and edge computing, and the benefits of their SpectralHT family of scanners.</w:t>
      </w:r>
      <w:r/>
    </w:p>
    <w:p>
      <w:pPr>
        <w:pStyle w:val="ListNumber"/>
        <w:spacing w:line="240" w:lineRule="auto"/>
        <w:ind w:left="720"/>
      </w:pPr>
      <w:r/>
      <w:hyperlink r:id="rId12">
        <w:r>
          <w:rPr>
            <w:color w:val="0000EE"/>
            <w:u w:val="single"/>
          </w:rPr>
          <w:t>https://digitalpathologyassociation.org/pv24-agenda</w:t>
        </w:r>
      </w:hyperlink>
      <w:r>
        <w:t xml:space="preserve"> - Lists the agenda for Pathology Visions 2024, including sessions that align with the topics discussed in the article, such as digital pathology and AI innovations.</w:t>
      </w:r>
      <w:r/>
    </w:p>
    <w:p>
      <w:pPr>
        <w:pStyle w:val="ListNumber"/>
        <w:spacing w:line="240" w:lineRule="auto"/>
        <w:ind w:left="720"/>
      </w:pPr>
      <w:r/>
      <w:hyperlink r:id="rId13">
        <w:r>
          <w:rPr>
            <w:color w:val="0000EE"/>
            <w:u w:val="single"/>
          </w:rPr>
          <w:t>https://www.businesswire.com/news/home/20241024491151/en/Spectrum-Healthcare-Partners-Leverages-Pramana%E2%80%99s-AI-Enabled-Scanners-to-Bring-Digital-Pathology-to-Central-Maine-Healthcare</w:t>
        </w:r>
      </w:hyperlink>
      <w:r>
        <w:t xml:space="preserve"> - Highlights the integration of Pramana's AI-enabled scanners in real-world applications, such as at Central Maine Healthcare, and their impact on operational efficiency and diagnostic confidence.</w:t>
      </w:r>
      <w:r/>
    </w:p>
    <w:p>
      <w:pPr>
        <w:pStyle w:val="ListNumber"/>
        <w:spacing w:line="240" w:lineRule="auto"/>
        <w:ind w:left="720"/>
      </w:pPr>
      <w:r/>
      <w:hyperlink r:id="rId14">
        <w:r>
          <w:rPr>
            <w:color w:val="0000EE"/>
            <w:u w:val="single"/>
          </w:rPr>
          <w:t>https://www.itnonline.com/content/digital-pathology-provider-proscia-announces-pramana-inc-joins-partner-alliance-ahead-uscap</w:t>
        </w:r>
      </w:hyperlink>
      <w:r>
        <w:t xml:space="preserve"> - Supports the partnership between Pramana and Proscia, emphasizing their joint efforts to advance digital pathology and integrate high-quality DICOM images into laboratory workflows.</w:t>
      </w:r>
      <w:r/>
    </w:p>
    <w:p>
      <w:pPr>
        <w:pStyle w:val="ListNumber"/>
        <w:spacing w:line="240" w:lineRule="auto"/>
        <w:ind w:left="720"/>
      </w:pPr>
      <w:r/>
      <w:hyperlink r:id="rId11">
        <w:r>
          <w:rPr>
            <w:color w:val="0000EE"/>
            <w:u w:val="single"/>
          </w:rPr>
          <w:t>https://pramana.ai</w:t>
        </w:r>
      </w:hyperlink>
      <w:r>
        <w:t xml:space="preserve"> - Details Pramana's innovative approach to digital pathology, including their use of AI, edge computing, and dynamic z-stacking for enhanced image quality and data management.</w:t>
      </w:r>
      <w:r/>
    </w:p>
    <w:p>
      <w:pPr>
        <w:pStyle w:val="ListNumber"/>
        <w:spacing w:line="240" w:lineRule="auto"/>
        <w:ind w:left="720"/>
      </w:pPr>
      <w:r/>
      <w:hyperlink r:id="rId10">
        <w:r>
          <w:rPr>
            <w:color w:val="0000EE"/>
            <w:u w:val="single"/>
          </w:rPr>
          <w:t>https://www.globenewswire.com/news-release/2024/02/27/2835929/0/en/Pramana-Joins-Proscia-Ready-To-Help-Laboratories-Realize-More-Value-From-Their-Pathology-Data.html</w:t>
        </w:r>
      </w:hyperlink>
      <w:r>
        <w:t xml:space="preserve"> - Explains the benefits of Pramana's technology, such as automatic quality assessment, image enrichment, and the integration with Proscia's Concentriq platform.</w:t>
      </w:r>
      <w:r/>
    </w:p>
    <w:p>
      <w:pPr>
        <w:pStyle w:val="ListNumber"/>
        <w:spacing w:line="240" w:lineRule="auto"/>
        <w:ind w:left="720"/>
      </w:pPr>
      <w:r/>
      <w:hyperlink r:id="rId12">
        <w:r>
          <w:rPr>
            <w:color w:val="0000EE"/>
            <w:u w:val="single"/>
          </w:rPr>
          <w:t>https://digitalpathologyassociation.org/pv24-agenda</w:t>
        </w:r>
      </w:hyperlink>
      <w:r>
        <w:t xml:space="preserve"> - Confirms the presence of Pramana at Pathology Visions 2024 and the topics of their presentations, such as 'Beyond the Scanner' and other digital pathology sessions.</w:t>
      </w:r>
      <w:r/>
    </w:p>
    <w:p>
      <w:pPr>
        <w:pStyle w:val="ListNumber"/>
        <w:spacing w:line="240" w:lineRule="auto"/>
        <w:ind w:left="720"/>
      </w:pPr>
      <w:r/>
      <w:hyperlink r:id="rId13">
        <w:r>
          <w:rPr>
            <w:color w:val="0000EE"/>
            <w:u w:val="single"/>
          </w:rPr>
          <w:t>https://www.businesswire.com/news/home/20241024491151/en/Spectrum-Healthcare-Partners-Leverages-Pramana%E2%80%99s-AI-Enabled-Scanners-to-Bring-Digital-Pathology-to-Central-Maine-Healthcare</w:t>
        </w:r>
      </w:hyperlink>
      <w:r>
        <w:t xml:space="preserve"> - Illustrates the practical application of Pramana's autonomous whole-slide imaging systems and their impact on laboratory workflows and diagnostic accuracy.</w:t>
      </w:r>
      <w:r/>
    </w:p>
    <w:p>
      <w:pPr>
        <w:pStyle w:val="ListNumber"/>
        <w:spacing w:line="240" w:lineRule="auto"/>
        <w:ind w:left="720"/>
      </w:pPr>
      <w:r/>
      <w:hyperlink r:id="rId11">
        <w:r>
          <w:rPr>
            <w:color w:val="0000EE"/>
            <w:u w:val="single"/>
          </w:rPr>
          <w:t>https://pramana.ai</w:t>
        </w:r>
      </w:hyperlink>
      <w:r>
        <w:t xml:space="preserve"> - Describes the modular design and scalability of Pramana's systems, including their use of Edge AI for real-time analytical capabilities and novel in-line algorithms for digital pathology.</w:t>
      </w:r>
      <w:r/>
    </w:p>
    <w:p>
      <w:pPr>
        <w:pStyle w:val="ListNumber"/>
        <w:spacing w:line="240" w:lineRule="auto"/>
        <w:ind w:left="720"/>
      </w:pPr>
      <w:r/>
      <w:hyperlink r:id="rId14">
        <w:r>
          <w:rPr>
            <w:color w:val="0000EE"/>
            <w:u w:val="single"/>
          </w:rPr>
          <w:t>https://www.itnonline.com/content/digital-pathology-provider-proscia-announces-pramana-inc-joins-partner-alliance-ahead-uscap</w:t>
        </w:r>
      </w:hyperlink>
      <w:r>
        <w:t xml:space="preserve"> - Supports the integration of Pramana's technology with Proscia's image management software to optimize diagnostic workflows and enhance laboratory operations.</w:t>
      </w:r>
      <w:r/>
    </w:p>
    <w:p>
      <w:pPr>
        <w:pStyle w:val="ListNumber"/>
        <w:spacing w:line="240" w:lineRule="auto"/>
        <w:ind w:left="720"/>
      </w:pPr>
      <w:r/>
      <w:hyperlink r:id="rId15">
        <w:r>
          <w:rPr>
            <w:color w:val="0000EE"/>
            <w:u w:val="single"/>
          </w:rPr>
          <w:t>https://www.pathologynews.com/industry-news/pramana-to-showcase-ai-driven-digital-pathology-solutions-at-pathology-visions-2024/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02/27/2835929/0/en/Pramana-Joins-Proscia-Ready-To-Help-Laboratories-Realize-More-Value-From-Their-Pathology-Data.html" TargetMode="External"/><Relationship Id="rId11" Type="http://schemas.openxmlformats.org/officeDocument/2006/relationships/hyperlink" Target="https://pramana.ai" TargetMode="External"/><Relationship Id="rId12" Type="http://schemas.openxmlformats.org/officeDocument/2006/relationships/hyperlink" Target="https://digitalpathologyassociation.org/pv24-agenda" TargetMode="External"/><Relationship Id="rId13" Type="http://schemas.openxmlformats.org/officeDocument/2006/relationships/hyperlink" Target="https://www.businesswire.com/news/home/20241024491151/en/Spectrum-Healthcare-Partners-Leverages-Pramana%E2%80%99s-AI-Enabled-Scanners-to-Bring-Digital-Pathology-to-Central-Maine-Healthcare" TargetMode="External"/><Relationship Id="rId14" Type="http://schemas.openxmlformats.org/officeDocument/2006/relationships/hyperlink" Target="https://www.itnonline.com/content/digital-pathology-provider-proscia-announces-pramana-inc-joins-partner-alliance-ahead-uscap" TargetMode="External"/><Relationship Id="rId15" Type="http://schemas.openxmlformats.org/officeDocument/2006/relationships/hyperlink" Target="https://www.pathologynews.com/industry-news/pramana-to-showcase-ai-driven-digital-pathology-solutions-at-pathology-visions-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