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Prime Minister urges for protection of journalism against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Prime Minister Urges for Protection of Journalism Against AI Advancements</w:t>
      </w:r>
      <w:r/>
    </w:p>
    <w:p>
      <w:r/>
      <w:r>
        <w:t>In a significant statement amidst the ongoing advancement of artificial intelligence, UK Prime Minister Sir Keir Starmer has made a compelling appeal for news publishers to retain control and seek compensation for their content. His calls come at a pivotal moment for the journalism industry, as concerns grow that AI technologies could threaten traditional media's role and revenue streams.</w:t>
      </w:r>
      <w:r/>
    </w:p>
    <w:p>
      <w:r/>
      <w:r>
        <w:t>Sir Keir Starmer expressed his views in an article penned for the News Media Association's Journalism Matters campaign. He emphasized the fundamental role that journalism plays in upholding democracy, describing it as the "lifeblood" necessary for a functioning society. He lauded the diversity and robustness of the UK's media environment, which boasts over 900 local and national news titles, collectively reaching more than 80 per cent of the British population. His comments reflect a broader appreciation for the UK's vibrant news industry amid widespread speculation about its future viability.</w:t>
      </w:r>
      <w:r/>
    </w:p>
    <w:p>
      <w:r/>
      <w:r>
        <w:t>Alongside his laudation, the Prime Minister issued a cautionary note regarding the rapid developments in digital technology. He underlined the potential risk these advancements pose to Press freedoms, a sentiment that echoes concerns raised previously by media figures. Addressing these apprehensions, Sir Keir Starmer stated that government ministers are actively engaging with AI firms and news publishers to ensure that technological progress does not come at the expense of press autonomy and viability. "We recognise the basic principle that publishers should have control over and seek payment for their work," he asserted, indicating a commitment to preserving the integrity and sustainability of journalism.</w:t>
      </w:r>
      <w:r/>
    </w:p>
    <w:p>
      <w:r/>
      <w:r>
        <w:t>This message resonates with the warnings issued last November by Lord Rothermere, the executive chairman of the Daily Mail's parent company, DMGT. He argued that AI technologies could severely undermine independent news publishers in the UK, potentially posing what he described as an "existential threat to democracy." Lord Rothermere accused technology companies of exploiting news articles produced by his media group to train AI models without fair compensation, a practice he dubbed as "ripping off" the hard work of journalists.</w:t>
      </w:r>
      <w:r/>
    </w:p>
    <w:p>
      <w:r/>
      <w:r>
        <w:t>The dialogue around the protection of journalism from the encroachment of AI has intensified as more media companies and industry leaders highlight the necessity for fair payment structures and control over content. The discussion is part of a larger effort to balance the innovative potential of AI with the preservation of democratic values and the sustainability of a free Press.</w:t>
      </w:r>
      <w:r/>
    </w:p>
    <w:p>
      <w:r/>
      <w:r>
        <w:t>As the digital landscape evolves, the need for strategic policies that address these challenges while supporting the growth of technology becomes increasingly crucial. The ongoing conversations between government, tech companies, and the media sector will likely play a significant role in shaping the future state of journalism in the UK.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https://uk.news.yahoo.com/journalism-matters-week-pm-sir-050000589.html</w:t>
        </w:r>
      </w:hyperlink>
      <w:r>
        <w:t xml:space="preserve"> - Corroborates Sir Keir Starmer's emphasis on the importance of journalism in democracy and the need to protect press freedoms amid AI advancements.</w:t>
      </w:r>
      <w:r/>
    </w:p>
    <w:p>
      <w:pPr>
        <w:pStyle w:val="ListNumber"/>
        <w:spacing w:line="240" w:lineRule="auto"/>
        <w:ind w:left="720"/>
      </w:pPr>
      <w:r/>
      <w:hyperlink r:id="rId11">
        <w:r>
          <w:rPr>
            <w:color w:val="0000EE"/>
            <w:u w:val="single"/>
          </w:rPr>
          <w:t>https://uk.news.yahoo.com/starmer-publishers-control-over-content-000100684.html</w:t>
        </w:r>
      </w:hyperlink>
      <w:r>
        <w:t xml:space="preserve"> - Supports the Prime Minister's call for news publishers to retain control and seek compensation for their content in the face of AI technologies.</w:t>
      </w:r>
      <w:r/>
    </w:p>
    <w:p>
      <w:pPr>
        <w:pStyle w:val="ListNumber"/>
        <w:spacing w:line="240" w:lineRule="auto"/>
        <w:ind w:left="720"/>
      </w:pPr>
      <w:r/>
      <w:hyperlink r:id="rId11">
        <w:r>
          <w:rPr>
            <w:color w:val="0000EE"/>
            <w:u w:val="single"/>
          </w:rPr>
          <w:t>https://uk.news.yahoo.com/starmer-publishers-control-over-content-000100684.html</w:t>
        </w:r>
      </w:hyperlink>
      <w:r>
        <w:t xml:space="preserve"> - Highlights the diversity and robustness of the UK's media environment, including over 900 local and national news titles.</w:t>
      </w:r>
      <w:r/>
    </w:p>
    <w:p>
      <w:pPr>
        <w:pStyle w:val="ListNumber"/>
        <w:spacing w:line="240" w:lineRule="auto"/>
        <w:ind w:left="720"/>
      </w:pPr>
      <w:r/>
      <w:hyperlink r:id="rId10">
        <w:r>
          <w:rPr>
            <w:color w:val="0000EE"/>
            <w:u w:val="single"/>
          </w:rPr>
          <w:t>https://uk.news.yahoo.com/journalism-matters-week-pm-sir-050000589.html</w:t>
        </w:r>
      </w:hyperlink>
      <w:r>
        <w:t xml:space="preserve"> - Reflects the broader appreciation for the UK's vibrant news industry and concerns about its future viability.</w:t>
      </w:r>
      <w:r/>
    </w:p>
    <w:p>
      <w:pPr>
        <w:pStyle w:val="ListNumber"/>
        <w:spacing w:line="240" w:lineRule="auto"/>
        <w:ind w:left="720"/>
      </w:pPr>
      <w:r/>
      <w:hyperlink r:id="rId11">
        <w:r>
          <w:rPr>
            <w:color w:val="0000EE"/>
            <w:u w:val="single"/>
          </w:rPr>
          <w:t>https://uk.news.yahoo.com/starmer-publishers-control-over-content-000100684.html</w:t>
        </w:r>
      </w:hyperlink>
      <w:r>
        <w:t xml:space="preserve"> - Addresses the potential risks of digital technology advancements to press freedoms and the government's engagement with AI firms and news publishers.</w:t>
      </w:r>
      <w:r/>
    </w:p>
    <w:p>
      <w:pPr>
        <w:pStyle w:val="ListNumber"/>
        <w:spacing w:line="240" w:lineRule="auto"/>
        <w:ind w:left="720"/>
      </w:pPr>
      <w:r/>
      <w:hyperlink r:id="rId10">
        <w:r>
          <w:rPr>
            <w:color w:val="0000EE"/>
            <w:u w:val="single"/>
          </w:rPr>
          <w:t>https://uk.news.yahoo.com/journalism-matters-week-pm-sir-050000589.html</w:t>
        </w:r>
      </w:hyperlink>
      <w:r>
        <w:t xml:space="preserve"> - Emphasizes the government's commitment to preserving the integrity and sustainability of journalism through policies like the Online Safety Act.</w:t>
      </w:r>
      <w:r/>
    </w:p>
    <w:p>
      <w:pPr>
        <w:pStyle w:val="ListNumber"/>
        <w:spacing w:line="240" w:lineRule="auto"/>
        <w:ind w:left="720"/>
      </w:pPr>
      <w:r/>
      <w:hyperlink r:id="rId11">
        <w:r>
          <w:rPr>
            <w:color w:val="0000EE"/>
            <w:u w:val="single"/>
          </w:rPr>
          <w:t>https://uk.news.yahoo.com/starmer-publishers-control-over-content-000100684.html</w:t>
        </w:r>
      </w:hyperlink>
      <w:r>
        <w:t xml:space="preserve"> - Discusses the need for fair payment structures and control over content to balance AI innovation with democratic values and press sustainability.</w:t>
      </w:r>
      <w:r/>
    </w:p>
    <w:p>
      <w:pPr>
        <w:pStyle w:val="ListNumber"/>
        <w:spacing w:line="240" w:lineRule="auto"/>
        <w:ind w:left="720"/>
      </w:pPr>
      <w:r/>
      <w:hyperlink r:id="rId12">
        <w:r>
          <w:rPr>
            <w:color w:val="0000EE"/>
            <w:u w:val="single"/>
          </w:rPr>
          <w:t>https://www.ft.com/content/1013c46f-247b-4d47-8e0f-ab7387b4f22c</w:t>
        </w:r>
      </w:hyperlink>
      <w:r>
        <w:t xml:space="preserve"> - Mentions the introduction of an AI bill, which is part of the broader efforts to address the impact of AI on various sectors, including journalism.</w:t>
      </w:r>
      <w:r/>
    </w:p>
    <w:p>
      <w:pPr>
        <w:pStyle w:val="ListNumber"/>
        <w:spacing w:line="240" w:lineRule="auto"/>
        <w:ind w:left="720"/>
      </w:pPr>
      <w:r/>
      <w:hyperlink r:id="rId11">
        <w:r>
          <w:rPr>
            <w:color w:val="0000EE"/>
            <w:u w:val="single"/>
          </w:rPr>
          <w:t>https://uk.news.yahoo.com/starmer-publishers-control-over-content-000100684.html</w:t>
        </w:r>
      </w:hyperlink>
      <w:r>
        <w:t xml:space="preserve"> - Highlights the ongoing conversations between the government, tech companies, and the media sector to shape the future of journalism in the UK.</w:t>
      </w:r>
      <w:r/>
    </w:p>
    <w:p>
      <w:pPr>
        <w:pStyle w:val="ListNumber"/>
        <w:spacing w:line="240" w:lineRule="auto"/>
        <w:ind w:left="720"/>
      </w:pPr>
      <w:r/>
      <w:hyperlink r:id="rId10">
        <w:r>
          <w:rPr>
            <w:color w:val="0000EE"/>
            <w:u w:val="single"/>
          </w:rPr>
          <w:t>https://uk.news.yahoo.com/journalism-matters-week-pm-sir-050000589.html</w:t>
        </w:r>
      </w:hyperlink>
      <w:r>
        <w:t xml:space="preserve"> - Supports the commitment to advocating for press freedoms globally and addressing the misuse of SLAPPs to safeguard investigative journalism.</w:t>
      </w:r>
      <w:r/>
    </w:p>
    <w:p>
      <w:pPr>
        <w:pStyle w:val="ListNumber"/>
        <w:spacing w:line="240" w:lineRule="auto"/>
        <w:ind w:left="720"/>
      </w:pPr>
      <w:r/>
      <w:hyperlink r:id="rId13">
        <w:r>
          <w:rPr>
            <w:color w:val="0000EE"/>
            <w:u w:val="single"/>
          </w:rPr>
          <w:t>https://www.dailymail.co.uk/news/article-14009089/keir-starmer-ai-not-endanger-medi-industry.html?ns_mchannel=rss&amp;ns_campaign=1490&amp;ito=1490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news.yahoo.com/journalism-matters-week-pm-sir-050000589.html" TargetMode="External"/><Relationship Id="rId11" Type="http://schemas.openxmlformats.org/officeDocument/2006/relationships/hyperlink" Target="https://uk.news.yahoo.com/starmer-publishers-control-over-content-000100684.html" TargetMode="External"/><Relationship Id="rId12" Type="http://schemas.openxmlformats.org/officeDocument/2006/relationships/hyperlink" Target="https://www.ft.com/content/1013c46f-247b-4d47-8e0f-ab7387b4f22c" TargetMode="External"/><Relationship Id="rId13" Type="http://schemas.openxmlformats.org/officeDocument/2006/relationships/hyperlink" Target="https://www.dailymail.co.uk/news/article-14009089/keir-starmer-ai-not-endanger-medi-industry.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