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Telemedicine and AI: navigating the future of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Telemedicine and AI: Navigating the Future of Healthcare</w:t>
      </w:r>
      <w:r/>
    </w:p>
    <w:p>
      <w:r/>
      <w:r>
        <w:t>A recent exploration into the integration of telemedicine and artificial intelligence (AI) in healthcare reveals both the promise and the challenges faced by practitioners and patients alike. The discussion, centred around the insights of respected figures in the medical community, including Maria Danila, MD, Rebecca Grainger, MB, ChB, PhD, Grant Hughes, MD, Lesley E. Jackson, MD, Dominique Feterman Jimenez, MD, and R. Swamy Venuturupalli, MD, highlights telemedicine as an evolving tool that holds great potential for patient management.</w:t>
      </w:r>
      <w:r/>
    </w:p>
    <w:p>
      <w:r/>
      <w:r>
        <w:t>The advantages of telemedicine, frequently illustrated by its expanded use during the COVID-19 pandemic, include its accessibility and convenience for patients, facilitating continued healthcare without the need for physical travel. Yet, this group of healthcare professionals also pointed to systemic issues hindering its widespread adoption, such as disparities informed by social determinants of health, language barriers, uneven internet access, and concerns surrounding patient privacy.</w:t>
      </w:r>
      <w:r/>
    </w:p>
    <w:p>
      <w:r/>
      <w:r>
        <w:t>These experts largely concur that resolving these issues demands policy changes that lay beyond the reach of individual clinicians but invite action from professional organisations that can advocate for necessary reforms on broader scales.</w:t>
      </w:r>
      <w:r/>
    </w:p>
    <w:p>
      <w:r/>
      <w:r>
        <w:t>Reflecting on personal practice, one practitioner noted that prior to the pandemic, telemedicine was not part of their routine. However, following its adoption out of necessity, they now see its potential when used appropriately. They conveyed concerns over whether telemedicine can communicate empathy as effectively as face-to-face interactions—an essential component when managing chronic conditions like rheumatology, where patient perceptions of care profoundly affect treatment outcomes.</w:t>
      </w:r>
      <w:r/>
    </w:p>
    <w:p>
      <w:r/>
      <w:r>
        <w:t>An AI resource, OpenEvidence, suggests that empathy can be effectively expressed through telemedicine, aligning patient perceptions in digital consultations with those experienced during in-person visits. This finding is especially pertinent to practitioners, who can harness such platforms for both inflammatory and non-inflammatory rheumatic diseases, focusing on patients experiencing chronic pain and fatigue.</w:t>
      </w:r>
      <w:r/>
    </w:p>
    <w:p>
      <w:r/>
      <w:r>
        <w:t>There is an implicit recognition within the medical community that categorising patients for telemedicine based on their needs and technical capabilities remains a challenge. Ideal candidates for telehealth are considered to have stable conditions, possess technological familiarity, face logistical obstacles to in-person visits, and can ensure privacy for virtual consultations.</w:t>
      </w:r>
      <w:r/>
    </w:p>
    <w:p>
      <w:r/>
      <w:r>
        <w:t>In conclusion, though telemedicine is a promising tool in modern healthcare, no singular approach can fulfil every patient’s needs. The pathway forward requires nuanced judgement concerning when to employ digital solutions versus traditional methods, recognising the diverse spectrum of patient preferences and conditions. As the field advances, continuous research and policy development remain critical to unlocking the full potential of telemedicine, while maintaining the empathy and personalised care traditionally found in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https://www.thesuperbill.com/blog/the-role-of-ai-in-enhancing-telehealth-services</w:t>
        </w:r>
      </w:hyperlink>
      <w:r>
        <w:t xml:space="preserve"> - This article explains how AI enhances telehealth services by improving diagnostic accuracy, personalizing patient care, and streamlining administrative tasks, which supports the discussion on the advantages and potential of telemedicine integrated with AI.</w:t>
      </w:r>
      <w:r/>
    </w:p>
    <w:p>
      <w:pPr>
        <w:pStyle w:val="ListNumber"/>
        <w:spacing w:line="240" w:lineRule="auto"/>
        <w:ind w:left="720"/>
      </w:pPr>
      <w:r/>
      <w:hyperlink r:id="rId11">
        <w:r>
          <w:rPr>
            <w:color w:val="0000EE"/>
            <w:u w:val="single"/>
          </w:rPr>
          <w:t>https://tateeda.com/blog/ai-in-telemedicine-use-cases</w:t>
        </w:r>
      </w:hyperlink>
      <w:r>
        <w:t xml:space="preserve"> - This article highlights the use cases of AI in telemedicine, including remote monitoring, virtual triage, and personalized care plans, which aligns with the benefits and challenges discussed in the integration of telemedicine and AI.</w:t>
      </w:r>
      <w:r/>
    </w:p>
    <w:p>
      <w:pPr>
        <w:pStyle w:val="ListNumber"/>
        <w:spacing w:line="240" w:lineRule="auto"/>
        <w:ind w:left="720"/>
      </w:pPr>
      <w:r/>
      <w:hyperlink r:id="rId12">
        <w:r>
          <w:rPr>
            <w:color w:val="0000EE"/>
            <w:u w:val="single"/>
          </w:rPr>
          <w:t>https://www.leewayhertz.com/ai-in-telemedicine/</w:t>
        </w:r>
      </w:hyperlink>
      <w:r>
        <w:t xml:space="preserve"> - This article discusses how AI in telemedicine enhances diagnostic accuracy, optimizes healthcare workflows, and improves patient outcomes, supporting the points on the effectiveness and future of telemedicine with AI.</w:t>
      </w:r>
      <w:r/>
    </w:p>
    <w:p>
      <w:pPr>
        <w:pStyle w:val="ListNumber"/>
        <w:spacing w:line="240" w:lineRule="auto"/>
        <w:ind w:left="720"/>
      </w:pPr>
      <w:r/>
      <w:hyperlink r:id="rId13">
        <w:r>
          <w:rPr>
            <w:color w:val="0000EE"/>
            <w:u w:val="single"/>
          </w:rPr>
          <w:t>https://pmc.ncbi.nlm.nih.gov/articles/PMC10671014/</w:t>
        </w:r>
      </w:hyperlink>
      <w:r>
        <w:t xml:space="preserve"> - This article addresses the challenges and benefits of integrating AI into telemedicine, including issues of safety, regulatory compliance, and the potential to revolutionize healthcare, which corroborates the systemic issues and potential of telemedicine mentioned.</w:t>
      </w:r>
      <w:r/>
    </w:p>
    <w:p>
      <w:pPr>
        <w:pStyle w:val="ListNumber"/>
        <w:spacing w:line="240" w:lineRule="auto"/>
        <w:ind w:left="720"/>
      </w:pPr>
      <w:r/>
      <w:hyperlink r:id="rId14">
        <w:r>
          <w:rPr>
            <w:color w:val="0000EE"/>
            <w:u w:val="single"/>
          </w:rPr>
          <w:t>https://www.healthcareitnews.com/news/intersection-telehealth-and-ai-how-can-they-reinforce-each-other</w:t>
        </w:r>
      </w:hyperlink>
      <w:r>
        <w:t xml:space="preserve"> - This article discusses how AI-powered telemedicine tools can increase access to healthcare services, assist in patient triage, and improve health outcomes, supporting the discussion on the intersection of telehealth and AI.</w:t>
      </w:r>
      <w:r/>
    </w:p>
    <w:p>
      <w:pPr>
        <w:pStyle w:val="ListNumber"/>
        <w:spacing w:line="240" w:lineRule="auto"/>
        <w:ind w:left="720"/>
      </w:pPr>
      <w:r/>
      <w:hyperlink r:id="rId10">
        <w:r>
          <w:rPr>
            <w:color w:val="0000EE"/>
            <w:u w:val="single"/>
          </w:rPr>
          <w:t>https://www.thesuperbill.com/blog/the-role-of-ai-in-enhancing-telehealth-services</w:t>
        </w:r>
      </w:hyperlink>
      <w:r>
        <w:t xml:space="preserve"> - This article mentions the expanded use of telemedicine during the COVID-19 pandemic and its continued potential for patient management, aligning with the historical context and current practice of telemedicine.</w:t>
      </w:r>
      <w:r/>
    </w:p>
    <w:p>
      <w:pPr>
        <w:pStyle w:val="ListNumber"/>
        <w:spacing w:line="240" w:lineRule="auto"/>
        <w:ind w:left="720"/>
      </w:pPr>
      <w:r/>
      <w:hyperlink r:id="rId11">
        <w:r>
          <w:rPr>
            <w:color w:val="0000EE"/>
            <w:u w:val="single"/>
          </w:rPr>
          <w:t>https://tateeda.com/blog/ai-in-telemedicine-use-cases</w:t>
        </w:r>
      </w:hyperlink>
      <w:r>
        <w:t xml:space="preserve"> - This article highlights the challenges of telemedicine, such as geographical barriers and the need for continuous remote monitoring, which are addressed through AI integration, supporting the discussion on systemic issues.</w:t>
      </w:r>
      <w:r/>
    </w:p>
    <w:p>
      <w:pPr>
        <w:pStyle w:val="ListNumber"/>
        <w:spacing w:line="240" w:lineRule="auto"/>
        <w:ind w:left="720"/>
      </w:pPr>
      <w:r/>
      <w:hyperlink r:id="rId12">
        <w:r>
          <w:rPr>
            <w:color w:val="0000EE"/>
            <w:u w:val="single"/>
          </w:rPr>
          <w:t>https://www.leewayhertz.com/ai-in-telemedicine/</w:t>
        </w:r>
      </w:hyperlink>
      <w:r>
        <w:t xml:space="preserve"> - This article discusses the importance of policy changes and professional organization advocacy to address issues like social determinants of health and patient privacy, which is in line with the need for broader reforms mentioned.</w:t>
      </w:r>
      <w:r/>
    </w:p>
    <w:p>
      <w:pPr>
        <w:pStyle w:val="ListNumber"/>
        <w:spacing w:line="240" w:lineRule="auto"/>
        <w:ind w:left="720"/>
      </w:pPr>
      <w:r/>
      <w:hyperlink r:id="rId13">
        <w:r>
          <w:rPr>
            <w:color w:val="0000EE"/>
            <w:u w:val="single"/>
          </w:rPr>
          <w:t>https://pmc.ncbi.nlm.nih.gov/articles/PMC10671014/</w:t>
        </w:r>
      </w:hyperlink>
      <w:r>
        <w:t xml:space="preserve"> - This article touches on the concern about empathy in telemedicine, suggesting that AI can support effective communication and patient care, which aligns with the practitioner's concerns about empathy in digital consultations.</w:t>
      </w:r>
      <w:r/>
    </w:p>
    <w:p>
      <w:pPr>
        <w:pStyle w:val="ListNumber"/>
        <w:spacing w:line="240" w:lineRule="auto"/>
        <w:ind w:left="720"/>
      </w:pPr>
      <w:r/>
      <w:hyperlink r:id="rId10">
        <w:r>
          <w:rPr>
            <w:color w:val="0000EE"/>
            <w:u w:val="single"/>
          </w:rPr>
          <w:t>https://www.thesuperbill.com/blog/the-role-of-ai-in-enhancing-telehealth-services</w:t>
        </w:r>
      </w:hyperlink>
      <w:r>
        <w:t xml:space="preserve"> - This article explains how AI can categorize patients based on their needs and technical capabilities, which is a challenge recognized within the medical community as discussed in the article.</w:t>
      </w:r>
      <w:r/>
    </w:p>
    <w:p>
      <w:pPr>
        <w:pStyle w:val="ListNumber"/>
        <w:spacing w:line="240" w:lineRule="auto"/>
        <w:ind w:left="720"/>
      </w:pPr>
      <w:r/>
      <w:hyperlink r:id="rId11">
        <w:r>
          <w:rPr>
            <w:color w:val="0000EE"/>
            <w:u w:val="single"/>
          </w:rPr>
          <w:t>https://tateeda.com/blog/ai-in-telemedicine-use-cases</w:t>
        </w:r>
      </w:hyperlink>
      <w:r>
        <w:t xml:space="preserve"> - This article emphasizes the need for nuanced judgement in employing digital solutions versus traditional methods, recognizing the diverse spectrum of patient preferences and conditions, which is a key conclusion in the article.</w:t>
      </w:r>
      <w:r/>
    </w:p>
    <w:p>
      <w:pPr>
        <w:pStyle w:val="ListNumber"/>
        <w:spacing w:line="240" w:lineRule="auto"/>
        <w:ind w:left="720"/>
      </w:pPr>
      <w:r/>
      <w:hyperlink r:id="rId15">
        <w:r>
          <w:rPr>
            <w:color w:val="0000EE"/>
            <w:u w:val="single"/>
          </w:rPr>
          <w:t>https://www.healio.com/news/rheumatology/20241024/notes-from-the-field-telemedicine-and-ai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uperbill.com/blog/the-role-of-ai-in-enhancing-telehealth-services" TargetMode="External"/><Relationship Id="rId11" Type="http://schemas.openxmlformats.org/officeDocument/2006/relationships/hyperlink" Target="https://tateeda.com/blog/ai-in-telemedicine-use-cases" TargetMode="External"/><Relationship Id="rId12" Type="http://schemas.openxmlformats.org/officeDocument/2006/relationships/hyperlink" Target="https://www.leewayhertz.com/ai-in-telemedicine/" TargetMode="External"/><Relationship Id="rId13" Type="http://schemas.openxmlformats.org/officeDocument/2006/relationships/hyperlink" Target="https://pmc.ncbi.nlm.nih.gov/articles/PMC10671014/" TargetMode="External"/><Relationship Id="rId14" Type="http://schemas.openxmlformats.org/officeDocument/2006/relationships/hyperlink" Target="https://www.healthcareitnews.com/news/intersection-telehealth-and-ai-how-can-they-reinforce-each-other" TargetMode="External"/><Relationship Id="rId15" Type="http://schemas.openxmlformats.org/officeDocument/2006/relationships/hyperlink" Target="https://www.healio.com/news/rheumatology/20241024/notes-from-the-field-telemedicine-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