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rising threat of business email compromise and the role of AI in combating 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times, organizations worldwide are facing an increasingly sophisticated threat in the form of Business Email Compromise (BEC) attacks. These attacks leverage vulnerabilities in communication channels to execute full-scale account takeovers, allowing cybercriminals to access confidential information, financial assets, and sensitive data. Unlike traditional phishing attempts, BEC represents a more severe threat due to its potential for greater damage.</w:t>
      </w:r>
      <w:r/>
    </w:p>
    <w:p>
      <w:r/>
      <w:r>
        <w:t>According to research from VIPRE Security Group, BEC scams account for nearly half (49%) of all spam emails detected. The primary targets are often high-ranking executives such as CEOs, as well as departments like Human Resources (HR) and Information Technology (IT), which are integral to the management of sensitive company information. Alarmingly, a significant portion (40%) of the identified BEC emails were either partially or entirely generated using artificial intelligence (AI), marking a troubling evolutionary step in the sophistication of these attacks compared to data from just a year ago.</w:t>
      </w:r>
      <w:r/>
    </w:p>
    <w:p>
      <w:r/>
      <w:r>
        <w:t>Despite the growing threat AI poses in initiating BEC attacks, the same technology also offers substantial potential in defending against them. AI systems can scrutinize communication patterns and identify language nuances, thereby flagging suspicious emails. While technology alone cannot provide complete security, its integration with human expertise can significantly enhance an organization's ability to defend against potential threats. The AI learns over time, adjusting and improving its ability to distinguish and detect genuine correspondence from malicious intent.</w:t>
      </w:r>
      <w:r/>
    </w:p>
    <w:p>
      <w:r/>
      <w:r>
        <w:t>One of the greatest strengths of AI in this context is its ability to detect a wide array of threats beyond just BEC, including insider threats, fraudulent actions, and account takeovers. This adaptability is crucial in allowing organizations to protect themselves from various types of cyber threats, thus safeguarding their sensitive data and financial assets from nefarious actors.</w:t>
      </w:r>
      <w:r/>
    </w:p>
    <w:p>
      <w:r/>
      <w:r>
        <w:t>The process of semantic analysis plays a significant role in enhancing email security. This technique, which involves extracting and analyzing meaningful insights from unstructured data, enables AI systems to rapidly identify and intercept suspicious communications. By comparing incoming emails to known malicious patterns, organizations can thwart potential supply chain compromises and defend against social engineering tactics.</w:t>
      </w:r>
      <w:r/>
    </w:p>
    <w:p>
      <w:r/>
      <w:r>
        <w:t>BEC attacks often involve more complex tactics than traditional phishing. They may include strategies like full account takeovers intended to access sensitive corporate data and resources. To combat these multifaceted threats, AI-powered systems can detect anomalies in email communications, including attempts at insider threats and supply chain compromises.</w:t>
      </w:r>
      <w:r/>
    </w:p>
    <w:p>
      <w:r/>
      <w:r>
        <w:t>Furthermore, AI-driven research analyzing conversational topics delves into user communication patterns by investigating interactions and enhancing organizational email security. By understanding how employees communicate, AI systems can offer additional layers of security, identifying anomalies and preventing potential BEC threats from taking hold.</w:t>
      </w:r>
      <w:r/>
    </w:p>
    <w:p>
      <w:r/>
      <w:r>
        <w:t>In the ongoing battle against BEC attacks, AI technologies are proving invaluable. They enable organizations to detect impersonation efforts and distinguish genuine senders from imposters. By carefully examining email content, metadata, and communication patterns, AI bolsters defences against social engineering practices. This proactive stance in identifying and neutralizing threats is crucial as cyber adversaries continue to evolve their tactics in the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https://www.barracuda.com/support/glossary/business-email-compromise</w:t>
        </w:r>
      </w:hyperlink>
      <w:r>
        <w:t xml:space="preserve"> - Explains the definition and techniques of Business Email Compromise (BEC) attacks, including spoofing email accounts, spear-phishing, and malware, and how these attacks target financial departments and executives.</w:t>
      </w:r>
      <w:r/>
    </w:p>
    <w:p>
      <w:pPr>
        <w:pStyle w:val="ListNumber"/>
        <w:spacing w:line="240" w:lineRule="auto"/>
        <w:ind w:left="720"/>
      </w:pPr>
      <w:r/>
      <w:hyperlink r:id="rId11">
        <w:r>
          <w:rPr>
            <w:color w:val="0000EE"/>
            <w:u w:val="single"/>
          </w:rPr>
          <w:t>https://www.checkpoint.com/cyber-hub/threat-prevention/what-is-email-security/business-email-compromise-bec/</w:t>
        </w:r>
      </w:hyperlink>
      <w:r>
        <w:t xml:space="preserve"> - Details the types of BEC attacks, such as CEO fraud, bogus invoice schemes, and attorney impersonation, and highlights the financial impact and methods to prevent these attacks.</w:t>
      </w:r>
      <w:r/>
    </w:p>
    <w:p>
      <w:pPr>
        <w:pStyle w:val="ListNumber"/>
        <w:spacing w:line="240" w:lineRule="auto"/>
        <w:ind w:left="720"/>
      </w:pPr>
      <w:r/>
      <w:hyperlink r:id="rId12">
        <w:r>
          <w:rPr>
            <w:color w:val="0000EE"/>
            <w:u w:val="single"/>
          </w:rPr>
          <w:t>https://www.terranovasecurity.com/blog/examples-business-email-compromise</w:t>
        </w:r>
      </w:hyperlink>
      <w:r>
        <w:t xml:space="preserve"> - Provides examples of BEC attacks, including bogus invoice schemes, CEO fraud, and attorney impersonation, and discusses how to recognize and prevent these attacks through employee education and security awareness training.</w:t>
      </w:r>
      <w:r/>
    </w:p>
    <w:p>
      <w:pPr>
        <w:pStyle w:val="ListNumber"/>
        <w:spacing w:line="240" w:lineRule="auto"/>
        <w:ind w:left="720"/>
      </w:pPr>
      <w:r/>
      <w:hyperlink r:id="rId13">
        <w:r>
          <w:rPr>
            <w:color w:val="0000EE"/>
            <w:u w:val="single"/>
          </w:rPr>
          <w:t>https://darktrace.com/cyber-ai-glossary/business-email-compromise</w:t>
        </w:r>
      </w:hyperlink>
      <w:r>
        <w:t xml:space="preserve"> - Explains the meaning and definition of BEC, the various types of attacks such as CEO fraud and data theft, and the challenges organizations face in preventing these attacks.</w:t>
      </w:r>
      <w:r/>
    </w:p>
    <w:p>
      <w:pPr>
        <w:pStyle w:val="ListNumber"/>
        <w:spacing w:line="240" w:lineRule="auto"/>
        <w:ind w:left="720"/>
      </w:pPr>
      <w:r/>
      <w:hyperlink r:id="rId14">
        <w:r>
          <w:rPr>
            <w:color w:val="0000EE"/>
            <w:u w:val="single"/>
          </w:rPr>
          <w:t>https://www.ncsc.gov.uk/files/Business-email-compromise-infographic.pdf</w:t>
        </w:r>
      </w:hyperlink>
      <w:r>
        <w:t xml:space="preserve"> - Outlines the characteristics of BEC attacks, such as spoofed sender domains and urgency in emails, and provides tips on how to spot and prevent these attacks.</w:t>
      </w:r>
      <w:r/>
    </w:p>
    <w:p>
      <w:pPr>
        <w:pStyle w:val="ListNumber"/>
        <w:spacing w:line="240" w:lineRule="auto"/>
        <w:ind w:left="720"/>
      </w:pPr>
      <w:r/>
      <w:hyperlink r:id="rId10">
        <w:r>
          <w:rPr>
            <w:color w:val="0000EE"/>
            <w:u w:val="single"/>
          </w:rPr>
          <w:t>https://www.barracuda.com/support/glossary/business-email-compromise</w:t>
        </w:r>
      </w:hyperlink>
      <w:r>
        <w:t xml:space="preserve"> - Describes how AI-powered systems can help in detecting and preventing BEC attacks by analyzing communication patterns and identifying suspicious emails.</w:t>
      </w:r>
      <w:r/>
    </w:p>
    <w:p>
      <w:pPr>
        <w:pStyle w:val="ListNumber"/>
        <w:spacing w:line="240" w:lineRule="auto"/>
        <w:ind w:left="720"/>
      </w:pPr>
      <w:r/>
      <w:hyperlink r:id="rId11">
        <w:r>
          <w:rPr>
            <w:color w:val="0000EE"/>
            <w:u w:val="single"/>
          </w:rPr>
          <w:t>https://www.checkpoint.com/cyber-hub/threat-prevention/what-is-email-security/business-email-compromise-bec/</w:t>
        </w:r>
      </w:hyperlink>
      <w:r>
        <w:t xml:space="preserve"> - Mentions the use of AI in email security to detect anomalies and prevent BEC attacks, highlighting the importance of integrating technology with human expertise.</w:t>
      </w:r>
      <w:r/>
    </w:p>
    <w:p>
      <w:pPr>
        <w:pStyle w:val="ListNumber"/>
        <w:spacing w:line="240" w:lineRule="auto"/>
        <w:ind w:left="720"/>
      </w:pPr>
      <w:r/>
      <w:hyperlink r:id="rId13">
        <w:r>
          <w:rPr>
            <w:color w:val="0000EE"/>
            <w:u w:val="single"/>
          </w:rPr>
          <w:t>https://darktrace.com/cyber-ai-glossary/business-email-compromise</w:t>
        </w:r>
      </w:hyperlink>
      <w:r>
        <w:t xml:space="preserve"> - Discusses the role of semantic analysis in enhancing email security by extracting and analyzing meaningful insights from unstructured data to identify suspicious communications.</w:t>
      </w:r>
      <w:r/>
    </w:p>
    <w:p>
      <w:pPr>
        <w:pStyle w:val="ListNumber"/>
        <w:spacing w:line="240" w:lineRule="auto"/>
        <w:ind w:left="720"/>
      </w:pPr>
      <w:r/>
      <w:hyperlink r:id="rId12">
        <w:r>
          <w:rPr>
            <w:color w:val="0000EE"/>
            <w:u w:val="single"/>
          </w:rPr>
          <w:t>https://www.terranovasecurity.com/blog/examples-business-email-compromise</w:t>
        </w:r>
      </w:hyperlink>
      <w:r>
        <w:t xml:space="preserve"> - Explains how AI-driven research on conversational topics can enhance organizational email security by understanding employee communication patterns and identifying anomalies.</w:t>
      </w:r>
      <w:r/>
    </w:p>
    <w:p>
      <w:pPr>
        <w:pStyle w:val="ListNumber"/>
        <w:spacing w:line="240" w:lineRule="auto"/>
        <w:ind w:left="720"/>
      </w:pPr>
      <w:r/>
      <w:hyperlink r:id="rId10">
        <w:r>
          <w:rPr>
            <w:color w:val="0000EE"/>
            <w:u w:val="single"/>
          </w:rPr>
          <w:t>https://www.barracuda.com/support/glossary/business-email-compromise</w:t>
        </w:r>
      </w:hyperlink>
      <w:r>
        <w:t xml:space="preserve"> - Highlights the importance of AI in detecting impersonation efforts and distinguishing genuine senders from imposters, thereby bolstering defenses against social engineering practices.</w:t>
      </w:r>
      <w:r/>
    </w:p>
    <w:p>
      <w:pPr>
        <w:pStyle w:val="ListNumber"/>
        <w:spacing w:line="240" w:lineRule="auto"/>
        <w:ind w:left="720"/>
      </w:pPr>
      <w:r/>
      <w:hyperlink r:id="rId11">
        <w:r>
          <w:rPr>
            <w:color w:val="0000EE"/>
            <w:u w:val="single"/>
          </w:rPr>
          <w:t>https://www.checkpoint.com/cyber-hub/threat-prevention/what-is-email-security/business-email-compromise-bec/</w:t>
        </w:r>
      </w:hyperlink>
      <w:r>
        <w:t xml:space="preserve"> - Emphasizes the proactive stance of AI in identifying and neutralizing BEC threats by carefully examining email content, metadata, and communication patterns.</w:t>
      </w:r>
      <w:r/>
    </w:p>
    <w:p>
      <w:pPr>
        <w:pStyle w:val="ListNumber"/>
        <w:spacing w:line="240" w:lineRule="auto"/>
        <w:ind w:left="720"/>
      </w:pPr>
      <w:r/>
      <w:hyperlink r:id="rId15">
        <w:r>
          <w:rPr>
            <w:color w:val="0000EE"/>
            <w:u w:val="single"/>
          </w:rPr>
          <w:t>https://informationsecuritybuzz.com/enhancing-email-security-role-of-ai/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rracuda.com/support/glossary/business-email-compromise" TargetMode="External"/><Relationship Id="rId11" Type="http://schemas.openxmlformats.org/officeDocument/2006/relationships/hyperlink" Target="https://www.checkpoint.com/cyber-hub/threat-prevention/what-is-email-security/business-email-compromise-bec/" TargetMode="External"/><Relationship Id="rId12" Type="http://schemas.openxmlformats.org/officeDocument/2006/relationships/hyperlink" Target="https://www.terranovasecurity.com/blog/examples-business-email-compromise" TargetMode="External"/><Relationship Id="rId13" Type="http://schemas.openxmlformats.org/officeDocument/2006/relationships/hyperlink" Target="https://darktrace.com/cyber-ai-glossary/business-email-compromise" TargetMode="External"/><Relationship Id="rId14" Type="http://schemas.openxmlformats.org/officeDocument/2006/relationships/hyperlink" Target="https://www.ncsc.gov.uk/files/Business-email-compromise-infographic.pdf" TargetMode="External"/><Relationship Id="rId15" Type="http://schemas.openxmlformats.org/officeDocument/2006/relationships/hyperlink" Target="https://informationsecuritybuzz.com/enhancing-email-security-rol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