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cryptocurrencies capturing trader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Cryptocurrency markets have become increasingly popular, driven by emerging trends and advancements in blockchain technology. Recent data reveals a surge in interest towards certain tokens, highlighting their potential as significant investments. Notably, the most viewed cryptocurrencies on GeckoTerminal have captured traders' attention due to their innovative features and impressive performance metrics.</w:t>
      </w:r>
      <w:r/>
    </w:p>
    <w:p>
      <w:r/>
      <w:r>
        <w:rPr>
          <w:b/>
        </w:rPr>
        <w:t>1. Book Terminal of Truth (TERMINAL):</w:t>
      </w:r>
      <w:r/>
    </w:p>
    <w:p>
      <w:r/>
      <w:r>
        <w:t>The Book Terminal of Truth project represents a unique merger of community governance and meme coin culture on the Solana blockchain. It promotes transparency through a decentralised platform that combats misinformation and enhances digital communication's authenticity. TERMINAL empowers community engagement, enabling holders to participate actively in decision-making processes. This creates a model where participants collaboratively address the spread of false information, thus fostering an informed community atmosphere. TERMINAL's trading activity has soared by 139%, with the token experiencing an overnight price surge of 450%, climbing to $0.0002992.</w:t>
      </w:r>
      <w:r/>
    </w:p>
    <w:p>
      <w:r/>
      <w:r>
        <w:rPr>
          <w:b/>
        </w:rPr>
        <w:t>2. DogAI (DOGAI):</w:t>
      </w:r>
      <w:r/>
    </w:p>
    <w:p>
      <w:r/>
      <w:r>
        <w:t>DogAI combines artificial intelligence with blockchain to offer advanced financial tools aimed at boosting user decision-making capabilities. This project, operating on the Binance Smart Chain, has garnered attention for its AI-driven market predictions and portfolio management tools. The recent introduction of AI tools and staking options demonstrates DogAI's commitment to enhancing its ecosystem. DOGAI's price is currently inching towards its previous all-time high of $0.01, attracting renewed investor interest due to proposed collaborations and platform enhancements.</w:t>
      </w:r>
      <w:r/>
    </w:p>
    <w:p>
      <w:r/>
      <w:r>
        <w:rPr>
          <w:b/>
        </w:rPr>
        <w:t>3. Pepe Unchained (PEPU):</w:t>
      </w:r>
      <w:r/>
    </w:p>
    <w:p>
      <w:r/>
      <w:r>
        <w:t>Pepe Unchained, a promising layer-2 solution, addresses Ethereum's transaction speed and fee concerns. By improving blockchain efficiency, it offers users faster, cost-effective transactions. This project is highly appealing due to its solution to Ethereum's scalability issues. With a robust staking program rewarding early investors and a strong presence on social platforms like Twitter, Pepe Unchained stands out as a viable investment prospect. It has successfully created a community-centric model that promises substantial gains amid upcoming blockchain advancements.</w:t>
      </w:r>
      <w:r/>
    </w:p>
    <w:p>
      <w:r/>
      <w:r>
        <w:rPr>
          <w:b/>
        </w:rPr>
        <w:t>4. Sigma (SIGMA):</w:t>
      </w:r>
      <w:r/>
    </w:p>
    <w:p>
      <w:r/>
      <w:r>
        <w:t>SIGMA has drawn significant attention for its approach to solving liquidity issues via innovative yield farming solutions. A recent partnership with a major liquidity aggregator enhances Sigma’s utility, allowing for more efficient asset swaps across multiple decentralised platforms. This has resulted in a substantial increase in trading volume and a notable 9.65% rise in trading activity. SIGMA trades significantly above its 100-day SMA, signalling a bullish trend, which positions it as a desirable option for investors engaged in Solana's expanding ecosystem.</w:t>
      </w:r>
      <w:r/>
    </w:p>
    <w:p>
      <w:r/>
      <w:r>
        <w:rPr>
          <w:b/>
        </w:rPr>
        <w:t>5. AIT Protocol (AIT):</w:t>
      </w:r>
      <w:r/>
    </w:p>
    <w:p>
      <w:r/>
      <w:r>
        <w:t>AIT Protocol is a forerunner in decentralised data infrastructure, focusing on AI model training and data annotation. The platform provides users with "Train-to-Earn" opportunities, offering income while satisfying the growing need for AI solutions. This initiative is timely, especially as it offers an alternative income stream to workers impacted by job losses. AIT Protocol has formed strategic partnerships with projects like LayerZero and zkSync, expanding its reach and enhancing its market position. The AIT token reached a record high of $1.20, buoyed by increased trading activity and a strong market presence.</w:t>
      </w:r>
      <w:r/>
    </w:p>
    <w:p>
      <w:r/>
      <w:r>
        <w:t>Overall, these cryptocurrencies have demonstrated robust performance and innovation, attracting considerable attention from investors and traders alike. Their unique solutions and market strategies exemplify the dynamic nature of the cryptocurrency landscape, which continues to evolve and present new investment opportunities.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https://www.geckoterminal.com</w:t>
        </w:r>
      </w:hyperlink>
      <w:r>
        <w:t xml:space="preserve"> - Provides information on GeckoTerminal's features, including real-time crypto price tracking, trading volume, transactions, and liquidity data on decentralized exchanges.</w:t>
      </w:r>
      <w:r/>
    </w:p>
    <w:p>
      <w:pPr>
        <w:pStyle w:val="ListNumber"/>
        <w:spacing w:line="240" w:lineRule="auto"/>
        <w:ind w:left="720"/>
      </w:pPr>
      <w:r/>
      <w:hyperlink r:id="rId11">
        <w:r>
          <w:rPr>
            <w:color w:val="0000EE"/>
            <w:u w:val="single"/>
          </w:rPr>
          <w:t>https://coinmarketcap.com/community/articles/66f6e59982d31a0f2d0c21da/</w:t>
        </w:r>
      </w:hyperlink>
      <w:r>
        <w:t xml:space="preserve"> - Discusses the most viewed cryptocurrencies on GeckoTerminal, highlighting their innovative features and performance metrics.</w:t>
      </w:r>
      <w:r/>
    </w:p>
    <w:p>
      <w:pPr>
        <w:pStyle w:val="ListNumber"/>
        <w:spacing w:line="240" w:lineRule="auto"/>
        <w:ind w:left="720"/>
      </w:pPr>
      <w:r/>
      <w:hyperlink r:id="rId12">
        <w:r>
          <w:rPr>
            <w:color w:val="0000EE"/>
            <w:u w:val="single"/>
          </w:rPr>
          <w:t>https://insidebitcoins.com/news/most-searched-cryptocurrencies-on-geckoterminal-today-ginnan-the-cat-apes-catwifhat</w:t>
        </w:r>
      </w:hyperlink>
      <w:r>
        <w:t xml:space="preserve"> - Lists top-gaining tokens on GeckoTerminal, including Pepe Unchained, Ginnan the Cat, and ApeCoin, and discusses their market performance and community engagement.</w:t>
      </w:r>
      <w:r/>
    </w:p>
    <w:p>
      <w:pPr>
        <w:pStyle w:val="ListNumber"/>
        <w:spacing w:line="240" w:lineRule="auto"/>
        <w:ind w:left="720"/>
      </w:pPr>
      <w:r/>
      <w:hyperlink r:id="rId13">
        <w:r>
          <w:rPr>
            <w:color w:val="0000EE"/>
            <w:u w:val="single"/>
          </w:rPr>
          <w:t>https://coinmarketcap.com/community/articles/67095bc56737064a16ceece3/</w:t>
        </w:r>
      </w:hyperlink>
      <w:r>
        <w:t xml:space="preserve"> - Mentions the most viewed coins on GeckoTerminal, such as Simons Cat, Dogs, MAGA, and Tommy, and their recent price movements and market interest.</w:t>
      </w:r>
      <w:r/>
    </w:p>
    <w:p>
      <w:pPr>
        <w:pStyle w:val="ListNumber"/>
        <w:spacing w:line="240" w:lineRule="auto"/>
        <w:ind w:left="720"/>
      </w:pPr>
      <w:r/>
      <w:hyperlink r:id="rId14">
        <w:r>
          <w:rPr>
            <w:color w:val="0000EE"/>
            <w:u w:val="single"/>
          </w:rPr>
          <w:t>https://www.geckoterminal.com/about-us</w:t>
        </w:r>
      </w:hyperlink>
      <w:r>
        <w:t xml:space="preserve"> - Provides details about GeckoTerminal's launch, features, and the services it offers to users, including price tracking and advanced charting tools.</w:t>
      </w:r>
      <w:r/>
    </w:p>
    <w:p>
      <w:pPr>
        <w:pStyle w:val="ListNumber"/>
        <w:spacing w:line="240" w:lineRule="auto"/>
        <w:ind w:left="720"/>
      </w:pPr>
      <w:r/>
      <w:hyperlink r:id="rId12">
        <w:r>
          <w:rPr>
            <w:color w:val="0000EE"/>
            <w:u w:val="single"/>
          </w:rPr>
          <w:t>https://insidebitcoins.com/news/most-searched-cryptocurrencies-on-geckoterminal-today-ginnan-the-cat-apes-catwifhat</w:t>
        </w:r>
      </w:hyperlink>
      <w:r>
        <w:t xml:space="preserve"> - Corroborates the community-centric model and market performance of Pepe Unchained and other trending cryptocurrencies on GeckoTerminal.</w:t>
      </w:r>
      <w:r/>
    </w:p>
    <w:p>
      <w:pPr>
        <w:pStyle w:val="ListNumber"/>
        <w:spacing w:line="240" w:lineRule="auto"/>
        <w:ind w:left="720"/>
      </w:pPr>
      <w:r/>
      <w:hyperlink r:id="rId11">
        <w:r>
          <w:rPr>
            <w:color w:val="0000EE"/>
            <w:u w:val="single"/>
          </w:rPr>
          <w:t>https://coinmarketcap.com/community/articles/66f6e59982d31a0f2d0c21da/</w:t>
        </w:r>
      </w:hyperlink>
      <w:r>
        <w:t xml:space="preserve"> - Supports the discussion on the innovative features and market strategies of various cryptocurrencies listed on GeckoTerminal.</w:t>
      </w:r>
      <w:r/>
    </w:p>
    <w:p>
      <w:pPr>
        <w:pStyle w:val="ListNumber"/>
        <w:spacing w:line="240" w:lineRule="auto"/>
        <w:ind w:left="720"/>
      </w:pPr>
      <w:r/>
      <w:hyperlink r:id="rId10">
        <w:r>
          <w:rPr>
            <w:color w:val="0000EE"/>
            <w:u w:val="single"/>
          </w:rPr>
          <w:t>https://www.geckoterminal.com</w:t>
        </w:r>
      </w:hyperlink>
      <w:r>
        <w:t xml:space="preserve"> - Highlights GeckoTerminal's role in tracking real-time market data and providing insights into trading volumes and transactions, relevant to the performance of tokens like Pepe Unchained and Sigma.</w:t>
      </w:r>
      <w:r/>
    </w:p>
    <w:p>
      <w:pPr>
        <w:pStyle w:val="ListNumber"/>
        <w:spacing w:line="240" w:lineRule="auto"/>
        <w:ind w:left="720"/>
      </w:pPr>
      <w:r/>
      <w:hyperlink r:id="rId12">
        <w:r>
          <w:rPr>
            <w:color w:val="0000EE"/>
            <w:u w:val="single"/>
          </w:rPr>
          <w:t>https://insidebitcoins.com/news/most-searched-cryptocurrencies-on-geckoterminal-today-ginnan-the-cat-apes-catwifhat</w:t>
        </w:r>
      </w:hyperlink>
      <w:r>
        <w:t xml:space="preserve"> - Details the strategic partnerships and community engagement of tokens like Ginnan the Cat and ApeCoin, which are key factors in their market performance.</w:t>
      </w:r>
      <w:r/>
    </w:p>
    <w:p>
      <w:pPr>
        <w:pStyle w:val="ListNumber"/>
        <w:spacing w:line="240" w:lineRule="auto"/>
        <w:ind w:left="720"/>
      </w:pPr>
      <w:r/>
      <w:hyperlink r:id="rId13">
        <w:r>
          <w:rPr>
            <w:color w:val="0000EE"/>
            <w:u w:val="single"/>
          </w:rPr>
          <w:t>https://coinmarketcap.com/community/articles/67095bc56737064a16ceece3/</w:t>
        </w:r>
      </w:hyperlink>
      <w:r>
        <w:t xml:space="preserve"> - Provides context on the overall market trends and the popularity of various cryptocurrencies on GeckoTerminal, including those mentioned in the article.</w:t>
      </w:r>
      <w:r/>
    </w:p>
    <w:p>
      <w:pPr>
        <w:pStyle w:val="ListNumber"/>
        <w:spacing w:line="240" w:lineRule="auto"/>
        <w:ind w:left="720"/>
      </w:pPr>
      <w:r/>
      <w:hyperlink r:id="rId14">
        <w:r>
          <w:rPr>
            <w:color w:val="0000EE"/>
            <w:u w:val="single"/>
          </w:rPr>
          <w:t>https://www.geckoterminal.com/about-us</w:t>
        </w:r>
      </w:hyperlink>
      <w:r>
        <w:t xml:space="preserve"> - Explains how GeckoTerminal aids users in making informed decisions through its advanced tools and real-time data, relevant to the dynamic nature of the cryptocurrency landscape.</w:t>
      </w:r>
      <w:r/>
    </w:p>
    <w:p>
      <w:pPr>
        <w:pStyle w:val="ListNumber"/>
        <w:spacing w:line="240" w:lineRule="auto"/>
        <w:ind w:left="720"/>
      </w:pPr>
      <w:r/>
      <w:hyperlink r:id="rId15">
        <w:r>
          <w:rPr>
            <w:color w:val="0000EE"/>
            <w:u w:val="single"/>
          </w:rPr>
          <w:t>https://insidebitcoins.com/news/most-viewed-cryptocurrencies-on-geckoterminal-to-watch-dog-ai-ait-protocol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ckoterminal.com" TargetMode="External"/><Relationship Id="rId11" Type="http://schemas.openxmlformats.org/officeDocument/2006/relationships/hyperlink" Target="https://coinmarketcap.com/community/articles/66f6e59982d31a0f2d0c21da/" TargetMode="External"/><Relationship Id="rId12" Type="http://schemas.openxmlformats.org/officeDocument/2006/relationships/hyperlink" Target="https://insidebitcoins.com/news/most-searched-cryptocurrencies-on-geckoterminal-today-ginnan-the-cat-apes-catwifhat" TargetMode="External"/><Relationship Id="rId13" Type="http://schemas.openxmlformats.org/officeDocument/2006/relationships/hyperlink" Target="https://coinmarketcap.com/community/articles/67095bc56737064a16ceece3/" TargetMode="External"/><Relationship Id="rId14" Type="http://schemas.openxmlformats.org/officeDocument/2006/relationships/hyperlink" Target="https://www.geckoterminal.com/about-us" TargetMode="External"/><Relationship Id="rId15" Type="http://schemas.openxmlformats.org/officeDocument/2006/relationships/hyperlink" Target="https://insidebitcoins.com/news/most-viewed-cryptocurrencies-on-geckoterminal-to-watch-dog-ai-ait-protoc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