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Koala AI token experiences significant price surge amidst market hype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Koala AI Token Experiences Significant Price Surge Amidst Market Hype</w:t>
      </w:r>
      <w:r/>
    </w:p>
    <w:p>
      <w:r/>
      <w:r>
        <w:t>In a striking development within the cryptocurrency market, Koala AI (KOKO) has witnessed a substantial boost in its price, recording an impressive increase of over 29% within the last 24 hours. The surge has propelled the meme coin to a current trading price of $0.000006115, as of 4:36 a.m. Eastern Standard Time. This notable upswing has occurred as investors flock to the altcoin, driven by fears of missing out, commonly referred to as FOMO.</w:t>
      </w:r>
      <w:r/>
    </w:p>
    <w:p>
      <w:pPr>
        <w:pStyle w:val="Heading3"/>
      </w:pPr>
      <w:r>
        <w:t>Recent Performance and Technical Analysis</w:t>
      </w:r>
      <w:r/>
    </w:p>
    <w:p>
      <w:r/>
      <w:r>
        <w:t>The latest surge has resulted in Koala AI's price soaring by approximately 98% over the past month. Analysts have observed the cryptocurrency navigating through key technical thresholds, with current focus resting on its effort to surpass the resistance level at $0.000006321. Should Koala AI break through this barrier within the upcoming 12 hours, it could potentially pave the way for further bullish momentum, potentially driving its price up to $0.000007660.</w:t>
      </w:r>
      <w:r/>
    </w:p>
    <w:p>
      <w:r/>
      <w:r>
        <w:t>Conversely, failure to surpass the noted resistance level might herald the end of the current positive trend. In such a scenario, a downward correction could see the price falling back to the support level of $0.000005712, with continued selling pressure possibly pushing it down further to $0.000004860.</w:t>
      </w:r>
      <w:r/>
    </w:p>
    <w:p>
      <w:r/>
      <w:r>
        <w:t>Technical indicators are currently painting a positive picture for KOKO. The Moving Average Convergence Divergence (MACD) has recently shown bullish signals, with its line crossing above the MACD Signal line—a movement often interpreted as an indication of a bullish phase. Similarly, the Relative Strength Index (RSI) has breached the 50-mark, situating itself at a current standing of 57, demonstrating that buyer sentiment remains robust.</w:t>
      </w:r>
      <w:r/>
    </w:p>
    <w:p>
      <w:r/>
      <w:r>
        <w:t>However, some caution is advised, as the RSI's levelling out in recent hours suggests the potential for sellers to regain control should market dynamics shift.</w:t>
      </w:r>
      <w:r/>
    </w:p>
    <w:p>
      <w:pPr>
        <w:pStyle w:val="Heading3"/>
      </w:pPr>
      <w:r>
        <w:t>Emerging Competition in the Meme Coin Arena</w:t>
      </w:r>
      <w:r/>
    </w:p>
    <w:p>
      <w:r/>
      <w:r>
        <w:t>While Koala AI continues its impressive trajectory, competitors are making their presence felt in the market. The Memebet Token (MEMEBET) is notably gaining traction, with the project receiving significant endorsement from influential YouTuber ClayBro. The Memebet Token is being touted as a game-changer within the crypto gaming sector, riding on its unique offering of a meme coin-centric online casino.</w:t>
      </w:r>
      <w:r/>
    </w:p>
    <w:p>
      <w:r/>
      <w:r>
        <w:t>Memebet's platform offers users the ability to wager their existing meme coin holdings on a variety of crypto-native games and a comprehensive sportsbook, covering major professional leagues such as the EPL and NBA. Furthermore, the project is incentivising participation with upcoming airdrop events, rewarding users who engage with the Memebet Token casino.</w:t>
      </w:r>
      <w:r/>
    </w:p>
    <w:p>
      <w:pPr>
        <w:pStyle w:val="Heading3"/>
      </w:pPr>
      <w:r>
        <w:t>Investor Optimism Surrounds Memebet Token</w:t>
      </w:r>
      <w:r/>
    </w:p>
    <w:p>
      <w:r/>
      <w:r>
        <w:t>The Memebet Token has seen substantial investment interest, with its ongoing presale having raised over $535,000. The token is currently priced at $0.0262 and is available for purchase using various methods, including bank cards and cryptocurrencies like Ethereum, BNB, and POLY.</w:t>
      </w:r>
      <w:r/>
    </w:p>
    <w:p>
      <w:r/>
      <w:r>
        <w:t>While the burgeoning interest in both Koala AI and Memebet Token could indicate a developing trend within the meme coin market, it also underscores the inherent volatility and risk associated with these types of investments. As the market continues to evolve, participants are keenly watching the developments, assessing potential opportunities and risks as they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https://digitalcoinprice.com/forecast/koala-ai</w:t>
        </w:r>
      </w:hyperlink>
      <w:r>
        <w:t xml:space="preserve"> - Corroborates the significant price surge and technical analysis of Koala AI, including its recent performance and potential future price movements.</w:t>
      </w:r>
      <w:r/>
    </w:p>
    <w:p>
      <w:pPr>
        <w:pStyle w:val="ListNumber"/>
        <w:spacing w:line="240" w:lineRule="auto"/>
        <w:ind w:left="720"/>
      </w:pPr>
      <w:r/>
      <w:hyperlink r:id="rId11">
        <w:r>
          <w:rPr>
            <w:color w:val="0000EE"/>
            <w:u w:val="single"/>
          </w:rPr>
          <w:t>https://www.coingecko.com/en/coins/koala-ai/usd</w:t>
        </w:r>
      </w:hyperlink>
      <w:r>
        <w:t xml:space="preserve"> - Provides the current and historical price data of Koala AI, including its all-time high price.</w:t>
      </w:r>
      <w:r/>
    </w:p>
    <w:p>
      <w:pPr>
        <w:pStyle w:val="ListNumber"/>
        <w:spacing w:line="240" w:lineRule="auto"/>
        <w:ind w:left="720"/>
      </w:pPr>
      <w:r/>
      <w:hyperlink r:id="rId12">
        <w:r>
          <w:rPr>
            <w:color w:val="0000EE"/>
            <w:u w:val="single"/>
          </w:rPr>
          <w:t>https://insidebitcoins.com/news/koala-ai-price-prediction-koko-plunges-19-as-this-pepe-2-0-ico-goes-parabolic</w:t>
        </w:r>
      </w:hyperlink>
      <w:r>
        <w:t xml:space="preserve"> - Details the recent price movements and market sentiment of Koala AI, including its recovery attempts and technical indicators like RSI.</w:t>
      </w:r>
      <w:r/>
    </w:p>
    <w:p>
      <w:pPr>
        <w:pStyle w:val="ListNumber"/>
        <w:spacing w:line="240" w:lineRule="auto"/>
        <w:ind w:left="720"/>
      </w:pPr>
      <w:r/>
      <w:hyperlink r:id="rId13">
        <w:r>
          <w:rPr>
            <w:color w:val="0000EE"/>
            <w:u w:val="single"/>
          </w:rPr>
          <w:t>https://www.coingecko.com/en/coins/koala-ai</w:t>
        </w:r>
      </w:hyperlink>
      <w:r>
        <w:t xml:space="preserve"> - Confirms the all-time high price of Koala AI and provides additional market data.</w:t>
      </w:r>
      <w:r/>
    </w:p>
    <w:p>
      <w:pPr>
        <w:pStyle w:val="ListNumber"/>
        <w:spacing w:line="240" w:lineRule="auto"/>
        <w:ind w:left="720"/>
      </w:pPr>
      <w:r/>
      <w:hyperlink r:id="rId14">
        <w:r>
          <w:rPr>
            <w:color w:val="0000EE"/>
            <w:u w:val="single"/>
          </w:rPr>
          <w:t>https://coincodex.com/crypto/koala-ai/price-prediction/</w:t>
        </w:r>
      </w:hyperlink>
      <w:r>
        <w:t xml:space="preserve"> - Offers price predictions and technical analysis for Koala AI, including MACD and RSI indicators.</w:t>
      </w:r>
      <w:r/>
    </w:p>
    <w:p>
      <w:pPr>
        <w:pStyle w:val="ListNumber"/>
        <w:spacing w:line="240" w:lineRule="auto"/>
        <w:ind w:left="720"/>
      </w:pPr>
      <w:r/>
      <w:hyperlink r:id="rId12">
        <w:r>
          <w:rPr>
            <w:color w:val="0000EE"/>
            <w:u w:val="single"/>
          </w:rPr>
          <w:t>https://insidebitcoins.com/news/koala-ai-price-prediction-koko-plunges-19-as-this-pepe-2-0-ico-goes-parabolic</w:t>
        </w:r>
      </w:hyperlink>
      <w:r>
        <w:t xml:space="preserve"> - Discusses the impact of market dynamics and investor sentiment on Koala AI's price, including the influence of broader crypto market trends.</w:t>
      </w:r>
      <w:r/>
    </w:p>
    <w:p>
      <w:pPr>
        <w:pStyle w:val="ListNumber"/>
        <w:spacing w:line="240" w:lineRule="auto"/>
        <w:ind w:left="720"/>
      </w:pPr>
      <w:r/>
      <w:hyperlink r:id="rId10">
        <w:r>
          <w:rPr>
            <w:color w:val="0000EE"/>
            <w:u w:val="single"/>
          </w:rPr>
          <w:t>https://digitalcoinprice.com/forecast/koala-ai</w:t>
        </w:r>
      </w:hyperlink>
      <w:r>
        <w:t xml:space="preserve"> - Provides long-term price predictions for Koala AI, highlighting potential future growth and resistance levels.</w:t>
      </w:r>
      <w:r/>
    </w:p>
    <w:p>
      <w:pPr>
        <w:pStyle w:val="ListNumber"/>
        <w:spacing w:line="240" w:lineRule="auto"/>
        <w:ind w:left="720"/>
      </w:pPr>
      <w:r/>
      <w:hyperlink r:id="rId14">
        <w:r>
          <w:rPr>
            <w:color w:val="0000EE"/>
            <w:u w:val="single"/>
          </w:rPr>
          <w:t>https://coincodex.com/crypto/koala-ai/price-prediction/</w:t>
        </w:r>
      </w:hyperlink>
      <w:r>
        <w:t xml:space="preserve"> - Details the bullish sentiment and technical indicators supporting the current price surge of Koala AI.</w:t>
      </w:r>
      <w:r/>
    </w:p>
    <w:p>
      <w:pPr>
        <w:pStyle w:val="ListNumber"/>
        <w:spacing w:line="240" w:lineRule="auto"/>
        <w:ind w:left="720"/>
      </w:pPr>
      <w:r/>
      <w:hyperlink r:id="rId12">
        <w:r>
          <w:rPr>
            <w:color w:val="0000EE"/>
            <w:u w:val="single"/>
          </w:rPr>
          <w:t>https://insidebitcoins.com/news/koala-ai-price-prediction-koko-plunges-19-as-this-pepe-2-0-ico-goes-parabolic</w:t>
        </w:r>
      </w:hyperlink>
      <w:r>
        <w:t xml:space="preserve"> - Mentions the listing of Koala AI on Crypto.com DeFi Wallet, which is a significant development for the project.</w:t>
      </w:r>
      <w:r/>
    </w:p>
    <w:p>
      <w:pPr>
        <w:pStyle w:val="ListNumber"/>
        <w:spacing w:line="240" w:lineRule="auto"/>
        <w:ind w:left="720"/>
      </w:pPr>
      <w:r/>
      <w:hyperlink r:id="rId12">
        <w:r>
          <w:rPr>
            <w:color w:val="0000EE"/>
            <w:u w:val="single"/>
          </w:rPr>
          <w:t>https://insidebitcoins.com/news/koala-ai-price-prediction-koko-plunges-19-as-this-pepe-2-0-ico-goes-parabolic</w:t>
        </w:r>
      </w:hyperlink>
      <w:r>
        <w:t xml:space="preserve"> - Discusses the emerging competition in the meme coin arena, specifically mentioning the Memebet Token and its features.</w:t>
      </w:r>
      <w:r/>
    </w:p>
    <w:p>
      <w:pPr>
        <w:pStyle w:val="ListNumber"/>
        <w:spacing w:line="240" w:lineRule="auto"/>
        <w:ind w:left="720"/>
      </w:pPr>
      <w:r/>
      <w:hyperlink r:id="rId12">
        <w:r>
          <w:rPr>
            <w:color w:val="0000EE"/>
            <w:u w:val="single"/>
          </w:rPr>
          <w:t>https://insidebitcoins.com/news/koala-ai-price-prediction-koko-plunges-19-as-this-pepe-2-0-ico-goes-parabolic</w:t>
        </w:r>
      </w:hyperlink>
      <w:r>
        <w:t xml:space="preserve"> - Provides details on the Memebet Token's presale, pricing, and the methods available for purchasing it.</w:t>
      </w:r>
      <w:r/>
    </w:p>
    <w:p>
      <w:pPr>
        <w:pStyle w:val="ListNumber"/>
        <w:spacing w:line="240" w:lineRule="auto"/>
        <w:ind w:left="720"/>
      </w:pPr>
      <w:r/>
      <w:hyperlink r:id="rId15">
        <w:r>
          <w:rPr>
            <w:color w:val="0000EE"/>
            <w:u w:val="single"/>
          </w:rPr>
          <w:t>https://insidebitcoins.com/news/koala-ai-price-prediction-koko-soars-29-as-this-meme-coin-casino-ico-heads-for-1-million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coinprice.com/forecast/koala-ai" TargetMode="External"/><Relationship Id="rId11" Type="http://schemas.openxmlformats.org/officeDocument/2006/relationships/hyperlink" Target="https://www.coingecko.com/en/coins/koala-ai/usd" TargetMode="External"/><Relationship Id="rId12" Type="http://schemas.openxmlformats.org/officeDocument/2006/relationships/hyperlink" Target="https://insidebitcoins.com/news/koala-ai-price-prediction-koko-plunges-19-as-this-pepe-2-0-ico-goes-parabolic" TargetMode="External"/><Relationship Id="rId13" Type="http://schemas.openxmlformats.org/officeDocument/2006/relationships/hyperlink" Target="https://www.coingecko.com/en/coins/koala-ai" TargetMode="External"/><Relationship Id="rId14" Type="http://schemas.openxmlformats.org/officeDocument/2006/relationships/hyperlink" Target="https://coincodex.com/crypto/koala-ai/price-prediction/" TargetMode="External"/><Relationship Id="rId15" Type="http://schemas.openxmlformats.org/officeDocument/2006/relationships/hyperlink" Target="https://insidebitcoins.com/news/koala-ai-price-prediction-koko-soars-29-as-this-meme-coin-casino-ico-heads-for-1-m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