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solutions: revolutionising industry efficiency and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Solutions: Revolutionising Industry Efficiency and Innovation</w:t>
      </w:r>
      <w:r/>
    </w:p>
    <w:p>
      <w:r/>
      <w:r>
        <w:t>Generative artificial intelligence (AI) technologies are set to become transformative forces in various industries, offering businesses valuable tools to achieve their objectives with enhanced efficiency and innovative capabilities. Located at the intersection of technology and business strategy, generative AI tools, specifically within the realm of custom solutions, enable productivity boosts, decision-making streamlining, and operational improvements across sectors.</w:t>
      </w:r>
      <w:r/>
    </w:p>
    <w:p>
      <w:r/>
      <w:r>
        <w:t>At the core of these technological advancements lies the development and integration of generative AI models, which play a crucial role in augmenting machine learning capabilities. By expanding training datasets and thereby improving the precision and reliability of these models, organisations are poised to experience substantial benefits.</w:t>
      </w:r>
      <w:r/>
    </w:p>
    <w:p>
      <w:r/>
      <w:r>
        <w:rPr>
          <w:b/>
        </w:rPr>
        <w:t>Diverse Data Expansion through Generative AI</w:t>
      </w:r>
      <w:r/>
    </w:p>
    <w:p>
      <w:r/>
      <w:r>
        <w:t>One widely recognised method in machine learning for augmenting datasets involves the utilisation of Generative Adversarial Networks (GANs) alongside other generative models. This technique proves particularly advantageous when an existing dataset proves inadequate in terms of size or diversity, ultimately enhancing the dataset's quality and diversity.</w:t>
      </w:r>
      <w:r/>
    </w:p>
    <w:p>
      <w:r/>
      <w:r>
        <w:t>Generative AI facilitates the creation of entirely new examples that are typically missing from original data sets. By doing so, it significantly strengthens machine learning models, reducing the risk of overfitting and boosting their adaptability to assorted scenarios. Consequently, businesses incorporating generative AI into their training datasets can secure more adaptable and robust models.</w:t>
      </w:r>
      <w:r/>
    </w:p>
    <w:p>
      <w:r/>
      <w:r>
        <w:rPr>
          <w:b/>
        </w:rPr>
        <w:t>Enhanced Data Quality and Annotation</w:t>
      </w:r>
      <w:r/>
    </w:p>
    <w:p>
      <w:r/>
      <w:r>
        <w:t>Another critical advantage of generative AI lies in its capability to improve the quality of training data by generating examples that better reflect real-world scenarios. This elevated quality leads to increased precision and dependability of machine learning models. By integrating generative AI during data preparation phases, organisations ensure their models are better equipped to handle real-world conditions, enhancing their real-world application success.</w:t>
      </w:r>
      <w:r/>
    </w:p>
    <w:p>
      <w:r/>
      <w:r>
        <w:t>Moreover, data annotation—an aspect of machine learning that traditionally demands extensive labour—is significantly streamlined through generative AI. By automating the annotation process, businesses find themselves saving both time and resource expenditure, contributing to swifter model deployments.</w:t>
      </w:r>
      <w:r/>
    </w:p>
    <w:p>
      <w:r/>
      <w:r>
        <w:rPr>
          <w:b/>
        </w:rPr>
        <w:t>Cost Efficiency in Data Collection</w:t>
      </w:r>
      <w:r/>
    </w:p>
    <w:p>
      <w:r/>
      <w:r>
        <w:t>The financial implications of gathering and preparing vast expanses of training data are often substantial. Generative AI provides a cost-effective solution by enriching these datasets, allowing businesses to slash both time and resources allocated to data collection and preparation. As a result, constructing and maintaining machine learning models becomes a feasible pursuit for businesses of varying sizes.</w:t>
      </w:r>
      <w:r/>
    </w:p>
    <w:p>
      <w:r/>
      <w:r>
        <w:rPr>
          <w:b/>
        </w:rPr>
        <w:t>Dataset Enhancement and Implementation</w:t>
      </w:r>
      <w:r/>
    </w:p>
    <w:p>
      <w:r/>
      <w:r>
        <w:t>Generative AI operates as a robust tool for the extension and refinement of training datasets, markedly boosting the performance of machine learning models. The process generally includes data augmentation using GANs, whereby a generator within the GAN creates new samples, and a discriminator evaluates their authenticity. This cycle ensures the creation of additional synthetic samples that mirror the characteristics of the original data.</w:t>
      </w:r>
      <w:r/>
    </w:p>
    <w:p>
      <w:r/>
      <w:r>
        <w:t>To maximise efficacy, it is crucial to employ best practices such as maintaining a validation set independently of the augmented data to maintain unbiased model evaluation and ensuring class balance to avoid skewness in classification tasks. Domain expertise should be applied to ensure synthetic samples accurately represent domain-specific characteristics of the data.</w:t>
      </w:r>
      <w:r/>
    </w:p>
    <w:p>
      <w:r/>
      <w:r>
        <w:t>When implementing these techniques, embedding generative models into data pipelines is recommended for seamless data generation during model training. The use of prominent machine learning libraries, like TensorFlow and PyTorch, which offer built-in GAN and data augmentation capabilities, further facilitates this integration.</w:t>
      </w:r>
      <w:r/>
    </w:p>
    <w:p>
      <w:r/>
      <w:r>
        <w:t>Finally, ongoing evaluation of model performance ensures the positive effects of data augmentation are realised, which involves performance comparison with and without augmented data, alongside regular monitoring to detect potential adverse impacts from the inclusion of synthetic data.</w:t>
      </w:r>
      <w:r/>
    </w:p>
    <w:p>
      <w:r/>
      <w:r>
        <w:rPr>
          <w:b/>
        </w:rPr>
        <w:t>Conclusion</w:t>
      </w:r>
      <w:r/>
    </w:p>
    <w:p>
      <w:r/>
      <w:r>
        <w:t>Generative AI tools are reshaping data handling and machine learning design for businesses, enabling them to construct robust and precise models more efficiently and cost-effectively. By expanding and refining datasets, businesses are better placed to tackle practical, real-world challenges, making machine learning solutions more accessible and beneficial across multiple business sizes and industry scopes.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https://www.coditude.com/insights/transforming-the-future-how-generative-ai-skyrockets-efficiency-and-innovation-across-industries/</w:t>
        </w:r>
      </w:hyperlink>
      <w:r>
        <w:t xml:space="preserve"> - This article explains how generative AI is transforming industries by driving efficiency, innovation, and operational improvements, particularly in sectors like energy, technology, and manufacturing.</w:t>
      </w:r>
      <w:r/>
    </w:p>
    <w:p>
      <w:pPr>
        <w:pStyle w:val="ListNumber"/>
        <w:spacing w:line="240" w:lineRule="auto"/>
        <w:ind w:left="720"/>
      </w:pPr>
      <w:r/>
      <w:hyperlink r:id="rId11">
        <w:r>
          <w:rPr>
            <w:color w:val="0000EE"/>
            <w:u w:val="single"/>
          </w:rPr>
          <w:t>https://www.quantion.com/en/benefits-of-generative-ai-for-business-innovation-and-trust/</w:t>
        </w:r>
      </w:hyperlink>
      <w:r>
        <w:t xml:space="preserve"> - This source details the benefits of generative AI for business, including innovation in products and services, improvement in operational efficiency, and personalization of the customer experience.</w:t>
      </w:r>
      <w:r/>
    </w:p>
    <w:p>
      <w:pPr>
        <w:pStyle w:val="ListNumber"/>
        <w:spacing w:line="240" w:lineRule="auto"/>
        <w:ind w:left="720"/>
      </w:pPr>
      <w:r/>
      <w:hyperlink r:id="rId12">
        <w:r>
          <w:rPr>
            <w:color w:val="0000EE"/>
            <w:u w:val="single"/>
          </w:rPr>
          <w:t>https://hatchworks.com/blog/gen-ai/generative-ai-use-cases/</w:t>
        </w:r>
      </w:hyperlink>
      <w:r>
        <w:t xml:space="preserve"> - This article highlights various use cases of generative AI across industries such as healthcare, financial services, and manufacturing, emphasizing its role in enhancing efficiency, innovation, and decision-making.</w:t>
      </w:r>
      <w:r/>
    </w:p>
    <w:p>
      <w:pPr>
        <w:pStyle w:val="ListNumber"/>
        <w:spacing w:line="240" w:lineRule="auto"/>
        <w:ind w:left="720"/>
      </w:pPr>
      <w:r/>
      <w:hyperlink r:id="rId13">
        <w:r>
          <w:rPr>
            <w:color w:val="0000EE"/>
            <w:u w:val="single"/>
          </w:rPr>
          <w:t>https://www.techaheadcorp.com/blog/generative-ai-and-llms-the-future-of-innovation-in-different-industries/</w:t>
        </w:r>
      </w:hyperlink>
      <w:r>
        <w:t xml:space="preserve"> - This blog post discusses how generative AI and large language models are transforming industries by enhancing efficiency, innovation, and decision-making, and improving data quality and consistency.</w:t>
      </w:r>
      <w:r/>
    </w:p>
    <w:p>
      <w:pPr>
        <w:pStyle w:val="ListNumber"/>
        <w:spacing w:line="240" w:lineRule="auto"/>
        <w:ind w:left="720"/>
      </w:pPr>
      <w:r/>
      <w:hyperlink r:id="rId14">
        <w:r>
          <w:rPr>
            <w:color w:val="0000EE"/>
            <w:u w:val="single"/>
          </w:rPr>
          <w:t>https://www.mckinsey.com/capabilities/mckinsey-digital/our-insights/the-economic-potential-of-generative-ai-the-next-productivity-frontier</w:t>
        </w:r>
      </w:hyperlink>
      <w:r>
        <w:t xml:space="preserve"> - This report from McKinsey estimates the economic potential of generative AI and its impact on productivity across various industries, including banking, high tech, and life sciences.</w:t>
      </w:r>
      <w:r/>
    </w:p>
    <w:p>
      <w:pPr>
        <w:pStyle w:val="ListNumber"/>
        <w:spacing w:line="240" w:lineRule="auto"/>
        <w:ind w:left="720"/>
      </w:pPr>
      <w:r/>
      <w:hyperlink r:id="rId10">
        <w:r>
          <w:rPr>
            <w:color w:val="0000EE"/>
            <w:u w:val="single"/>
          </w:rPr>
          <w:t>https://www.coditude.com/insights/transforming-the-future-how-generative-ai-skyrockets-efficiency-and-innovation-across-industries/</w:t>
        </w:r>
      </w:hyperlink>
      <w:r>
        <w:t xml:space="preserve"> - This article discusses the role of generative AI in enhancing data quality and annotation, and how it streamlines the annotation process, saving time and resources.</w:t>
      </w:r>
      <w:r/>
    </w:p>
    <w:p>
      <w:pPr>
        <w:pStyle w:val="ListNumber"/>
        <w:spacing w:line="240" w:lineRule="auto"/>
        <w:ind w:left="720"/>
      </w:pPr>
      <w:r/>
      <w:hyperlink r:id="rId11">
        <w:r>
          <w:rPr>
            <w:color w:val="0000EE"/>
            <w:u w:val="single"/>
          </w:rPr>
          <w:t>https://www.quantion.com/en/benefits-of-generative-ai-for-business-innovation-and-trust/</w:t>
        </w:r>
      </w:hyperlink>
      <w:r>
        <w:t xml:space="preserve"> - This source explains how generative AI improves operational efficiency by automating repetitive tasks and analyzing large volumes of data, which is cost-effective for data collection and preparation.</w:t>
      </w:r>
      <w:r/>
    </w:p>
    <w:p>
      <w:pPr>
        <w:pStyle w:val="ListNumber"/>
        <w:spacing w:line="240" w:lineRule="auto"/>
        <w:ind w:left="720"/>
      </w:pPr>
      <w:r/>
      <w:hyperlink r:id="rId12">
        <w:r>
          <w:rPr>
            <w:color w:val="0000EE"/>
            <w:u w:val="single"/>
          </w:rPr>
          <w:t>https://hatchworks.com/blog/gen-ai/generative-ai-use-cases/</w:t>
        </w:r>
      </w:hyperlink>
      <w:r>
        <w:t xml:space="preserve"> - This article details how generative AI enhances dataset quality by generating new examples that reflect real-world scenarios, reducing the risk of overfitting and boosting model adaptability.</w:t>
      </w:r>
      <w:r/>
    </w:p>
    <w:p>
      <w:pPr>
        <w:pStyle w:val="ListNumber"/>
        <w:spacing w:line="240" w:lineRule="auto"/>
        <w:ind w:left="720"/>
      </w:pPr>
      <w:r/>
      <w:hyperlink r:id="rId13">
        <w:r>
          <w:rPr>
            <w:color w:val="0000EE"/>
            <w:u w:val="single"/>
          </w:rPr>
          <w:t>https://www.techaheadcorp.com/blog/generative-ai-and-llms-the-future-of-innovation-in-different-industries/</w:t>
        </w:r>
      </w:hyperlink>
      <w:r>
        <w:t xml:space="preserve"> - This blog post highlights the importance of integrating generative AI into data pipelines for seamless data generation during model training and the use of machine learning libraries like TensorFlow and PyTorch.</w:t>
      </w:r>
      <w:r/>
    </w:p>
    <w:p>
      <w:pPr>
        <w:pStyle w:val="ListNumber"/>
        <w:spacing w:line="240" w:lineRule="auto"/>
        <w:ind w:left="720"/>
      </w:pPr>
      <w:r/>
      <w:hyperlink r:id="rId11">
        <w:r>
          <w:rPr>
            <w:color w:val="0000EE"/>
            <w:u w:val="single"/>
          </w:rPr>
          <w:t>https://www.quantion.com/en/benefits-of-generative-ai-for-business-innovation-and-trust/</w:t>
        </w:r>
      </w:hyperlink>
      <w:r>
        <w:t xml:space="preserve"> - This source emphasizes the need for reliability and ethics in the deployment of generative AI to ensure transparency, security, and trust in the technology.</w:t>
      </w:r>
      <w:r/>
    </w:p>
    <w:p>
      <w:pPr>
        <w:pStyle w:val="ListNumber"/>
        <w:spacing w:line="240" w:lineRule="auto"/>
        <w:ind w:left="720"/>
      </w:pPr>
      <w:r/>
      <w:hyperlink r:id="rId12">
        <w:r>
          <w:rPr>
            <w:color w:val="0000EE"/>
            <w:u w:val="single"/>
          </w:rPr>
          <w:t>https://hatchworks.com/blog/gen-ai/generative-ai-use-cases/</w:t>
        </w:r>
      </w:hyperlink>
      <w:r>
        <w:t xml:space="preserve"> - This article underscores the importance of ongoing evaluation of model performance to ensure the positive effects of data augmentation are realized and to detect potential adverse impacts.</w:t>
      </w:r>
      <w:r/>
    </w:p>
    <w:p>
      <w:pPr>
        <w:pStyle w:val="ListNumber"/>
        <w:spacing w:line="240" w:lineRule="auto"/>
        <w:ind w:left="720"/>
      </w:pPr>
      <w:r/>
      <w:hyperlink r:id="rId15">
        <w:r>
          <w:rPr>
            <w:color w:val="0000EE"/>
            <w:u w:val="single"/>
          </w:rPr>
          <w:t>https://hackread.com/augmenting-training-datasets-using-generative-ai/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ditude.com/insights/transforming-the-future-how-generative-ai-skyrockets-efficiency-and-innovation-across-industries/" TargetMode="External"/><Relationship Id="rId11" Type="http://schemas.openxmlformats.org/officeDocument/2006/relationships/hyperlink" Target="https://www.quantion.com/en/benefits-of-generative-ai-for-business-innovation-and-trust/" TargetMode="External"/><Relationship Id="rId12" Type="http://schemas.openxmlformats.org/officeDocument/2006/relationships/hyperlink" Target="https://hatchworks.com/blog/gen-ai/generative-ai-use-cases/" TargetMode="External"/><Relationship Id="rId13" Type="http://schemas.openxmlformats.org/officeDocument/2006/relationships/hyperlink" Target="https://www.techaheadcorp.com/blog/generative-ai-and-llms-the-future-of-innovation-in-different-industries/" TargetMode="External"/><Relationship Id="rId14" Type="http://schemas.openxmlformats.org/officeDocument/2006/relationships/hyperlink" Target="https://www.mckinsey.com/capabilities/mckinsey-digital/our-insights/the-economic-potential-of-generative-ai-the-next-productivity-frontier" TargetMode="External"/><Relationship Id="rId15" Type="http://schemas.openxmlformats.org/officeDocument/2006/relationships/hyperlink" Target="https://hackread.com/augmenting-training-datasets-using-gener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