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partners with Broadcom to advance custom silicon for AI workloads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is reportedly undertaking a collaboration with Broadcom to develop new custom silicon that is specifically designed to manage its substantial AI workloads required for inference, according to sources cited by Reuters. This initiative marks a significant step for OpenAI as it seeks to enhance its technological capabilities to meet the increasing demands of AI applications.</w:t>
      </w:r>
      <w:r/>
    </w:p>
    <w:p>
      <w:r/>
      <w:r>
        <w:t>The company has established a specialised chip development team consisting of approximately 20 employees. Among these are leading engineers who previously contributed to the development of Google’s Tensor processors, well-known for their role in advancing AI-related functionalities. This move signifies OpenAI's dedication to building a bespoke solution aimed at optimising performance and efficiency for its AI operations.</w:t>
      </w:r>
      <w:r/>
    </w:p>
    <w:p>
      <w:r/>
      <w:r>
        <w:t>Despite these advancements, production of the custom-designed hardware is not expected to commence until 2026, based on the current timeline. This projection reflects the complex nature of semiconductor development and the extensive timeline generally associated with the design, testing, and mass production phases.</w:t>
      </w:r>
      <w:r/>
    </w:p>
    <w:p>
      <w:r/>
      <w:r>
        <w:t>Until these custom chips are in production, OpenAI is adapting its current technological infrastructure by incorporating AMD chips into its Microsoft Azure setup. AMD's MI300 chips, unveiled last year, have played a pivotal role in bolstering the company's presence in the competitive data centre market. The integration of AMD chips is seen as a strategic move to support OpenAI's immediate computing needs while awaiting the completion and implementation of its specialised hardware.</w:t>
      </w:r>
      <w:r/>
    </w:p>
    <w:p>
      <w:r/>
      <w:r>
        <w:t>Previously, The Information reported OpenAI's discussions with Broadcom and other semiconductor designers regarding the potential creation of its own AI chip. Additionally, earlier in the year, Bloomberg highlighted OpenAI's intentions to establish its network of foundries, which are critical in the semiconductor manufacturing process. However, according to Reuters, these ambitious plans have been put on hold indefinitely, largely due to prohibitive costs and the lengthy timeframes involved.</w:t>
      </w:r>
      <w:r/>
    </w:p>
    <w:p>
      <w:r/>
      <w:r>
        <w:t>Furthermore, OpenAI has secured manufacturing capacity with Taiwan Semiconductor Manufacturing Company (TSMC), a prominent player in the chip manufacturing industry. This arrangement likely aims to ensure that once its custom chips are ready for production, OpenAI will have the necessary facilities and expertise to produce them at scale.</w:t>
      </w:r>
      <w:r/>
    </w:p>
    <w:p>
      <w:r/>
      <w:r>
        <w:t>Overall, these developments highlight OpenAI's continued efforts to innovate and tailor its infrastructure in response to the evolving needs of AI technology, while also underscoring the challenges and strategic decisions involved in advancing its hardware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https://app.daily.dev/posts/openai-plans-to-develop-custom-ai-hardware-incorporating-amd-chips-by-2026-oyethfb8l</w:t>
        </w:r>
      </w:hyperlink>
      <w:r>
        <w:t xml:space="preserve"> - Corroborates OpenAI's collaboration with Broadcom to develop custom silicon for AI workloads and the expected production timeline by 2026.</w:t>
      </w:r>
      <w:r/>
    </w:p>
    <w:p>
      <w:pPr>
        <w:pStyle w:val="ListNumber"/>
        <w:spacing w:line="240" w:lineRule="auto"/>
        <w:ind w:left="720"/>
      </w:pPr>
      <w:r/>
      <w:hyperlink r:id="rId11">
        <w:r>
          <w:rPr>
            <w:color w:val="0000EE"/>
            <w:u w:val="single"/>
          </w:rPr>
          <w:t>https://www.datacenterdynamics.com/en/news/openai-in-talks-with-broadcom-to-develop-custom-ai-chip-altman-looks-to-fund-data-centers-report/</w:t>
        </w:r>
      </w:hyperlink>
      <w:r>
        <w:t xml:space="preserve"> - Supports the discussions between OpenAI and Broadcom for developing a new AI server chip.</w:t>
      </w:r>
      <w:r/>
    </w:p>
    <w:p>
      <w:pPr>
        <w:pStyle w:val="ListNumber"/>
        <w:spacing w:line="240" w:lineRule="auto"/>
        <w:ind w:left="720"/>
      </w:pPr>
      <w:r/>
      <w:hyperlink r:id="rId12">
        <w:r>
          <w:rPr>
            <w:color w:val="0000EE"/>
            <w:u w:val="single"/>
          </w:rPr>
          <w:t>https://www.broadcom.com/blog/innovations-in-ai-infrastructure-building-custom-ai-accelerators</w:t>
        </w:r>
      </w:hyperlink>
      <w:r>
        <w:t xml:space="preserve"> - Highlights Broadcom's expertise in AI engineering and its role in building custom AI accelerators.</w:t>
      </w:r>
      <w:r/>
    </w:p>
    <w:p>
      <w:pPr>
        <w:pStyle w:val="ListNumber"/>
        <w:spacing w:line="240" w:lineRule="auto"/>
        <w:ind w:left="720"/>
      </w:pPr>
      <w:r/>
      <w:hyperlink r:id="rId13">
        <w:r>
          <w:rPr>
            <w:color w:val="0000EE"/>
            <w:u w:val="single"/>
          </w:rPr>
          <w:t>https://theoutpost.ai/news-story/open-ai-s-strategic-move-developing-custom-ai-chips-with-tsmc-and-broadcom-7692/</w:t>
        </w:r>
      </w:hyperlink>
      <w:r>
        <w:t xml:space="preserve"> - Details OpenAI's collaboration with Broadcom and TSMC for developing custom AI chips and the integration of AMD chips.</w:t>
      </w:r>
      <w:r/>
    </w:p>
    <w:p>
      <w:pPr>
        <w:pStyle w:val="ListNumber"/>
        <w:spacing w:line="240" w:lineRule="auto"/>
        <w:ind w:left="720"/>
      </w:pPr>
      <w:r/>
      <w:hyperlink r:id="rId11">
        <w:r>
          <w:rPr>
            <w:color w:val="0000EE"/>
            <w:u w:val="single"/>
          </w:rPr>
          <w:t>https://www.datacenterdynamics.com/en/news/openai-in-talks-with-broadcom-to-develop-custom-ai-chip-altman-looks-to-fund-data-centers-report/</w:t>
        </w:r>
      </w:hyperlink>
      <w:r>
        <w:t xml:space="preserve"> - Mentions OpenAI's consideration of various options to diversify chip supply and reduce costs, including the abandoned plan for foundries.</w:t>
      </w:r>
      <w:r/>
    </w:p>
    <w:p>
      <w:pPr>
        <w:pStyle w:val="ListNumber"/>
        <w:spacing w:line="240" w:lineRule="auto"/>
        <w:ind w:left="720"/>
      </w:pPr>
      <w:r/>
      <w:hyperlink r:id="rId13">
        <w:r>
          <w:rPr>
            <w:color w:val="0000EE"/>
            <w:u w:val="single"/>
          </w:rPr>
          <w:t>https://theoutpost.ai/news-story/open-ai-s-strategic-move-developing-custom-ai-chips-with-tsmc-and-broadcom-7692/</w:t>
        </w:r>
      </w:hyperlink>
      <w:r>
        <w:t xml:space="preserve"> - Provides information about the chip development team at OpenAI, including engineers from Google, and the focus on inference chips.</w:t>
      </w:r>
      <w:r/>
    </w:p>
    <w:p>
      <w:pPr>
        <w:pStyle w:val="ListNumber"/>
        <w:spacing w:line="240" w:lineRule="auto"/>
        <w:ind w:left="720"/>
      </w:pPr>
      <w:r/>
      <w:hyperlink r:id="rId14">
        <w:r>
          <w:rPr>
            <w:color w:val="0000EE"/>
            <w:u w:val="single"/>
          </w:rPr>
          <w:t>https://www.theverge.com/2024/10/29/24282843/openai-custom-hardware-amd-nvidia-ai-chips</w:t>
        </w:r>
      </w:hyperlink>
      <w:r>
        <w:t xml:space="preserve"> - Supports the integration of AMD chips into OpenAI's Microsoft Azure setup and the strategic move to support immediate computing needs.</w:t>
      </w:r>
      <w:r/>
    </w:p>
    <w:p>
      <w:pPr>
        <w:pStyle w:val="ListNumber"/>
        <w:spacing w:line="240" w:lineRule="auto"/>
        <w:ind w:left="720"/>
      </w:pPr>
      <w:r/>
      <w:hyperlink r:id="rId13">
        <w:r>
          <w:rPr>
            <w:color w:val="0000EE"/>
            <w:u w:val="single"/>
          </w:rPr>
          <w:t>https://theoutpost.ai/news-story/open-ai-s-strategic-move-developing-custom-ai-chips-with-tsmc-and-broadcom-7692/</w:t>
        </w:r>
      </w:hyperlink>
      <w:r>
        <w:t xml:space="preserve"> - Confirms that OpenAI has secured manufacturing capacity with TSMC for producing its custom chips.</w:t>
      </w:r>
      <w:r/>
    </w:p>
    <w:p>
      <w:pPr>
        <w:pStyle w:val="ListNumber"/>
        <w:spacing w:line="240" w:lineRule="auto"/>
        <w:ind w:left="720"/>
      </w:pPr>
      <w:r/>
      <w:hyperlink r:id="rId10">
        <w:r>
          <w:rPr>
            <w:color w:val="0000EE"/>
            <w:u w:val="single"/>
          </w:rPr>
          <w:t>https://app.daily.dev/posts/openai-plans-to-develop-custom-ai-hardware-incorporating-amd-chips-by-2026-oyethfb8l</w:t>
        </w:r>
      </w:hyperlink>
      <w:r>
        <w:t xml:space="preserve"> - Reiterates the challenges and strategic decisions involved in advancing OpenAI's hardware capabilities, including the complex nature of semiconductor development.</w:t>
      </w:r>
      <w:r/>
    </w:p>
    <w:p>
      <w:pPr>
        <w:pStyle w:val="ListNumber"/>
        <w:spacing w:line="240" w:lineRule="auto"/>
        <w:ind w:left="720"/>
      </w:pPr>
      <w:r/>
      <w:hyperlink r:id="rId11">
        <w:r>
          <w:rPr>
            <w:color w:val="0000EE"/>
            <w:u w:val="single"/>
          </w:rPr>
          <w:t>https://www.datacenterdynamics.com/en/news/openai-in-talks-with-broadcom-to-develop-custom-ai-chip-altman-looks-to-fund-data-centers-report/</w:t>
        </w:r>
      </w:hyperlink>
      <w:r>
        <w:t xml:space="preserve"> - Provides context on OpenAI's earlier intentions to establish a network of foundries and the reasons for putting these plans on hold.</w:t>
      </w:r>
      <w:r/>
    </w:p>
    <w:p>
      <w:pPr>
        <w:pStyle w:val="ListNumber"/>
        <w:spacing w:line="240" w:lineRule="auto"/>
        <w:ind w:left="720"/>
      </w:pPr>
      <w:r/>
      <w:hyperlink r:id="rId13">
        <w:r>
          <w:rPr>
            <w:color w:val="0000EE"/>
            <w:u w:val="single"/>
          </w:rPr>
          <w:t>https://theoutpost.ai/news-story/open-ai-s-strategic-move-developing-custom-ai-chips-with-tsmc-and-broadcom-7692/</w:t>
        </w:r>
      </w:hyperlink>
      <w:r>
        <w:t xml:space="preserve"> - Highlights OpenAI's continued efforts to innovate and tailor its infrastructure to meet the evolving needs of AI technology.</w:t>
      </w:r>
      <w:r/>
    </w:p>
    <w:p>
      <w:pPr>
        <w:pStyle w:val="ListNumber"/>
        <w:spacing w:line="240" w:lineRule="auto"/>
        <w:ind w:left="720"/>
      </w:pPr>
      <w:r/>
      <w:hyperlink r:id="rId14">
        <w:r>
          <w:rPr>
            <w:color w:val="0000EE"/>
            <w:u w:val="single"/>
          </w:rPr>
          <w:t>https://www.theverge.com/2024/10/29/24282843/openai-custom-hardware-amd-nvidia-ai-chips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p.daily.dev/posts/openai-plans-to-develop-custom-ai-hardware-incorporating-amd-chips-by-2026-oyethfb8l" TargetMode="External"/><Relationship Id="rId11" Type="http://schemas.openxmlformats.org/officeDocument/2006/relationships/hyperlink" Target="https://www.datacenterdynamics.com/en/news/openai-in-talks-with-broadcom-to-develop-custom-ai-chip-altman-looks-to-fund-data-centers-report/" TargetMode="External"/><Relationship Id="rId12" Type="http://schemas.openxmlformats.org/officeDocument/2006/relationships/hyperlink" Target="https://www.broadcom.com/blog/innovations-in-ai-infrastructure-building-custom-ai-accelerators" TargetMode="External"/><Relationship Id="rId13" Type="http://schemas.openxmlformats.org/officeDocument/2006/relationships/hyperlink" Target="https://theoutpost.ai/news-story/open-ai-s-strategic-move-developing-custom-ai-chips-with-tsmc-and-broadcom-7692/" TargetMode="External"/><Relationship Id="rId14" Type="http://schemas.openxmlformats.org/officeDocument/2006/relationships/hyperlink" Target="https://www.theverge.com/2024/10/29/24282843/openai-custom-hardware-amd-nvidia-ai-chi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