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Sunknowledge Services Inc. revolutionises healthcare billing in California with advanced AI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Sunknowledge Services Inc. Revolutionises Healthcare Billing in California with Advanced AI Solutions</w:t>
      </w:r>
      <w:r/>
    </w:p>
    <w:p>
      <w:r/>
      <w:r>
        <w:t>Sunknowledge Services Inc., a renowned name in healthcare revenue cycle management (RCM), is at the forefront of innovation within the medical billing and coding landscape in California. With over 17 years of industry experience, the company is making significant waves by integrating cutting-edge artificial intelligence into its operations, setting a benchmark with an impressive 99.9% accuracy rate.</w:t>
      </w:r>
      <w:r/>
    </w:p>
    <w:p>
      <w:r/>
      <w:r>
        <w:t>In the current climate of rising healthcare costs, Sunknowledge distinguishes itself by providing bespoke, cost-effective solutions tailored to meet the unique needs of California’s healthcare providers. This approach allows providers to effectively manage financial challenges without losing focus on patient care. The company's solutions are designed to streamline billing processes, thereby enhancing revenue cycle performance and enabling healthcare providers to maintain their cash flow efficiently.</w:t>
      </w:r>
      <w:r/>
    </w:p>
    <w:p>
      <w:r/>
      <w:r>
        <w:t>Sunknowledge’s influence extends across a diverse range of healthcare fields. Its client portfolio, encompassing over 100 partnerships, includes services in home medical equipment (HME), urgent care, fertility, cardiology, gastroenterology, durable medical equipment (DME) billing, and hospital accounts receivable management. These collaborations with esteemed healthcare institutions across the United States showcase Sunknowledge’s dedication to delivering compliant, high-quality services.</w:t>
      </w:r>
      <w:r/>
    </w:p>
    <w:p>
      <w:r/>
      <w:r>
        <w:t>Beyond its work with healthcare providers, Sunknowledge offers a comprehensive suite of services to support payors. This includes credentialing, claims processing, appeals management, and customer service. By enhancing administrative efficiency and accuracy, Sunknowledge improves member satisfaction and reduces operational costs, solidifying its position as a vital partner in optimising healthcare financial operations.</w:t>
      </w:r>
      <w:r/>
    </w:p>
    <w:p>
      <w:r/>
      <w:r>
        <w:t>What truly sets Sunknowledge apart is its all-encompassing RCM solutions. The company provides an array of services such as medical billing, prior authorisation, coding, claims management, denial management, and accounts receivable recovery. These services are crucial in helping clients enhance revenue and manage finances more effectively.</w:t>
      </w:r>
      <w:r/>
    </w:p>
    <w:p>
      <w:r/>
      <w:r>
        <w:t>Furthermore, Sunknowledge offers robust customer support and virtual assistance services, handling essential tasks like appointment scheduling, patient follow-ups, and addressing billing inquiries. These services are provided at remarkably competitive rates, making them accessible for providers operating within California's high-cost environment.</w:t>
      </w:r>
      <w:r/>
    </w:p>
    <w:p>
      <w:r/>
      <w:r>
        <w:t>Ronnie Hastings, a spokesperson for Sunknowledge, commented, “Sunknowledge has been at the forefront of revolutionising healthcare RCM for years. Our ability to blend human expertise with advanced AI technology positions us as leaders in the field. Offering these services at a fraction of the cost compared to traditional in-house billing models is particularly advantageous for providers dealing with the economic pressures of operating in California.”</w:t>
      </w:r>
      <w:r/>
    </w:p>
    <w:p>
      <w:r/>
      <w:r>
        <w:t>Sunknowledge’s commitment to technological advancement ensures its clients remain competitive in the fast-paced healthcare sector. The integration of AI-powered analytics, robotic process automation, and seamless workflow processes contributes to faster processing times, reduces errors, and streamlines reimbursement processes.</w:t>
      </w:r>
      <w:r/>
    </w:p>
    <w:p>
      <w:r/>
      <w:r>
        <w:t>For further information on Sunknowledge’s advanced medical billing, coding, and virtual support services, interested parties can visit their website or contact them via phone for more details.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https://www.businessmole.com/sunknowledge-innovates-medical-billing-and-coding-in-california-with-next-level-ai-integration/</w:t>
        </w:r>
      </w:hyperlink>
      <w:r>
        <w:t xml:space="preserve"> - Corroborates Sunknowledge's integration of AI in medical billing and coding in California, and their 99.9% accuracy rate.</w:t>
      </w:r>
      <w:r/>
    </w:p>
    <w:p>
      <w:pPr>
        <w:pStyle w:val="ListNumber"/>
        <w:spacing w:line="240" w:lineRule="auto"/>
        <w:ind w:left="720"/>
      </w:pPr>
      <w:r/>
      <w:hyperlink r:id="rId10">
        <w:r>
          <w:rPr>
            <w:color w:val="0000EE"/>
            <w:u w:val="single"/>
          </w:rPr>
          <w:t>https://www.businessmole.com/sunknowledge-innovates-medical-billing-and-coding-in-california-with-next-level-ai-integration/</w:t>
        </w:r>
      </w:hyperlink>
      <w:r>
        <w:t xml:space="preserve"> - Supports the claim that Sunknowledge provides cost-effective solutions tailored to California’s healthcare providers and enhances revenue cycle performance.</w:t>
      </w:r>
      <w:r/>
    </w:p>
    <w:p>
      <w:pPr>
        <w:pStyle w:val="ListNumber"/>
        <w:spacing w:line="240" w:lineRule="auto"/>
        <w:ind w:left="720"/>
      </w:pPr>
      <w:r/>
      <w:hyperlink r:id="rId11">
        <w:r>
          <w:rPr>
            <w:color w:val="0000EE"/>
            <w:u w:val="single"/>
          </w:rPr>
          <w:t>https://sunknowledge.com</w:t>
        </w:r>
      </w:hyperlink>
      <w:r>
        <w:t xml:space="preserve"> - Details Sunknowledge’s client portfolio and services across various healthcare fields, including HME, urgent care, fertility, cardiology, and more.</w:t>
      </w:r>
      <w:r/>
    </w:p>
    <w:p>
      <w:pPr>
        <w:pStyle w:val="ListNumber"/>
        <w:spacing w:line="240" w:lineRule="auto"/>
        <w:ind w:left="720"/>
      </w:pPr>
      <w:r/>
      <w:hyperlink r:id="rId10">
        <w:r>
          <w:rPr>
            <w:color w:val="0000EE"/>
            <w:u w:val="single"/>
          </w:rPr>
          <w:t>https://www.businessmole.com/sunknowledge-innovates-medical-billing-and-coding-in-california-with-next-level-ai-integration/</w:t>
        </w:r>
      </w:hyperlink>
      <w:r>
        <w:t xml:space="preserve"> - Confirms Sunknowledge’s comprehensive suite of services for payors, including credentialing, claims processing, appeals management, and customer service.</w:t>
      </w:r>
      <w:r/>
    </w:p>
    <w:p>
      <w:pPr>
        <w:pStyle w:val="ListNumber"/>
        <w:spacing w:line="240" w:lineRule="auto"/>
        <w:ind w:left="720"/>
      </w:pPr>
      <w:r/>
      <w:hyperlink r:id="rId11">
        <w:r>
          <w:rPr>
            <w:color w:val="0000EE"/>
            <w:u w:val="single"/>
          </w:rPr>
          <w:t>https://sunknowledge.com</w:t>
        </w:r>
      </w:hyperlink>
      <w:r>
        <w:t xml:space="preserve"> - Outlines Sunknowledge’s all-encompassing RCM solutions, including medical billing, prior authorisation, coding, claims management, and accounts receivable recovery.</w:t>
      </w:r>
      <w:r/>
    </w:p>
    <w:p>
      <w:pPr>
        <w:pStyle w:val="ListNumber"/>
        <w:spacing w:line="240" w:lineRule="auto"/>
        <w:ind w:left="720"/>
      </w:pPr>
      <w:r/>
      <w:hyperlink r:id="rId10">
        <w:r>
          <w:rPr>
            <w:color w:val="0000EE"/>
            <w:u w:val="single"/>
          </w:rPr>
          <w:t>https://www.businessmole.com/sunknowledge-innovates-medical-billing-and-coding-in-california-with-next-level-ai-integration/</w:t>
        </w:r>
      </w:hyperlink>
      <w:r>
        <w:t xml:space="preserve"> - Describes Sunknowledge’s robust customer support and virtual assistance services, including appointment scheduling and patient follow-ups.</w:t>
      </w:r>
      <w:r/>
    </w:p>
    <w:p>
      <w:pPr>
        <w:pStyle w:val="ListNumber"/>
        <w:spacing w:line="240" w:lineRule="auto"/>
        <w:ind w:left="720"/>
      </w:pPr>
      <w:r/>
      <w:hyperlink r:id="rId10">
        <w:r>
          <w:rPr>
            <w:color w:val="0000EE"/>
            <w:u w:val="single"/>
          </w:rPr>
          <w:t>https://www.businessmole.com/sunknowledge-innovates-medical-billing-and-coding-in-california-with-next-level-ai-integration/</w:t>
        </w:r>
      </w:hyperlink>
      <w:r>
        <w:t xml:space="preserve"> - Quotes Ronnie Hastings on Sunknowledge’s leadership in blending human expertise with AI technology and offering cost-effective services.</w:t>
      </w:r>
      <w:r/>
    </w:p>
    <w:p>
      <w:pPr>
        <w:pStyle w:val="ListNumber"/>
        <w:spacing w:line="240" w:lineRule="auto"/>
        <w:ind w:left="720"/>
      </w:pPr>
      <w:r/>
      <w:hyperlink r:id="rId11">
        <w:r>
          <w:rPr>
            <w:color w:val="0000EE"/>
            <w:u w:val="single"/>
          </w:rPr>
          <w:t>https://sunknowledge.com</w:t>
        </w:r>
      </w:hyperlink>
      <w:r>
        <w:t xml:space="preserve"> - Highlights Sunknowledge’s commitment to technological advancement, including AI-powered analytics and robotic process automation.</w:t>
      </w:r>
      <w:r/>
    </w:p>
    <w:p>
      <w:pPr>
        <w:pStyle w:val="ListNumber"/>
        <w:spacing w:line="240" w:lineRule="auto"/>
        <w:ind w:left="720"/>
      </w:pPr>
      <w:r/>
      <w:hyperlink r:id="rId10">
        <w:r>
          <w:rPr>
            <w:color w:val="0000EE"/>
            <w:u w:val="single"/>
          </w:rPr>
          <w:t>https://www.businessmole.com/sunknowledge-innovates-medical-billing-and-coding-in-california-with-next-level-ai-integration/</w:t>
        </w:r>
      </w:hyperlink>
      <w:r>
        <w:t xml:space="preserve"> - Explains how Sunknowledge’s integration of AI and automation contributes to faster processing times, reduced errors, and streamlined reimbursement processes.</w:t>
      </w:r>
      <w:r/>
    </w:p>
    <w:p>
      <w:pPr>
        <w:pStyle w:val="ListNumber"/>
        <w:spacing w:line="240" w:lineRule="auto"/>
        <w:ind w:left="720"/>
      </w:pPr>
      <w:r/>
      <w:hyperlink r:id="rId12">
        <w:r>
          <w:rPr>
            <w:color w:val="0000EE"/>
            <w:u w:val="single"/>
          </w:rPr>
          <w:t>https://sunknowledge.com/newsroom/</w:t>
        </w:r>
      </w:hyperlink>
      <w:r>
        <w:t xml:space="preserve"> - Provides additional information on Sunknowledge’s advanced services, including IntelBot AI and other technological innovations.</w:t>
      </w:r>
      <w:r/>
    </w:p>
    <w:p>
      <w:pPr>
        <w:pStyle w:val="ListNumber"/>
        <w:spacing w:line="240" w:lineRule="auto"/>
        <w:ind w:left="720"/>
      </w:pPr>
      <w:r/>
      <w:hyperlink r:id="rId11">
        <w:r>
          <w:rPr>
            <w:color w:val="0000EE"/>
            <w:u w:val="single"/>
          </w:rPr>
          <w:t>https://sunknowledge.com</w:t>
        </w:r>
      </w:hyperlink>
      <w:r>
        <w:t xml:space="preserve"> - Details Sunknowledge’s security measures and compliance, including ISO 27001:2022 certification and robust data security.</w:t>
      </w:r>
      <w:r/>
    </w:p>
    <w:p>
      <w:pPr>
        <w:pStyle w:val="ListNumber"/>
        <w:spacing w:line="240" w:lineRule="auto"/>
        <w:ind w:left="720"/>
      </w:pPr>
      <w:r/>
      <w:hyperlink r:id="rId10">
        <w:r>
          <w:rPr>
            <w:color w:val="0000EE"/>
            <w:u w:val="single"/>
          </w:rPr>
          <w:t>https://www.businessmole.com/sunknowledge-innovates-medical-billing-and-coding-in-california-with-next-level-ai-integration/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mole.com/sunknowledge-innovates-medical-billing-and-coding-in-california-with-next-level-ai-integration/" TargetMode="External"/><Relationship Id="rId11" Type="http://schemas.openxmlformats.org/officeDocument/2006/relationships/hyperlink" Target="https://sunknowledge.com" TargetMode="External"/><Relationship Id="rId12" Type="http://schemas.openxmlformats.org/officeDocument/2006/relationships/hyperlink" Target="https://sunknowledge.com/newsro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