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and challenges in tanker industry's digital transformation unveiled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Advancements and Challenges in Tanker Industry's Digital Transformation Unveiled</w:t>
      </w:r>
      <w:r/>
    </w:p>
    <w:p>
      <w:r/>
      <w:r>
        <w:t>In the evolving landscape of the global tanker industry, the integration of digital technology is becoming a pivotal aspect of operations. Insights from industry leaders at the recent Tanker Shipping &amp; Trade Conference, which took place in London on 22 October 2024, have shed light on both the promising efficiencies and the challenges associated with implementing digital transformations within the sector.</w:t>
      </w:r>
      <w:r/>
    </w:p>
    <w:p>
      <w:r/>
      <w:r>
        <w:t>Karen Algaard, Director of Customer Success at Kongsberg Digital, and Catrine Vestereng, Senior Vice President and Global Business Director for Tankers at DNV, were among the key figures presenting their visions for the future of the tanker industry through digital innovation. They highlighted how embracing digital tools can optimise operations, streamline data management, and significantly enhance vessel performance. Algaard emphasised the importance of data-driven decision-making as an essential factor for gaining a competitive edge in today's market.</w:t>
      </w:r>
      <w:r/>
    </w:p>
    <w:p>
      <w:r/>
      <w:r>
        <w:t>"The data belongs to the customer, and we provide a secure infrastructure to manage it effectively," Algaard stated, underscoring Kongsberg Digital’s dedication to cyber security and data ownership. She elaborated on the vessel-to-cloud system developed by Kongsberg, which is designed to help shipowners securely and efficiently manage their data.</w:t>
      </w:r>
      <w:r/>
    </w:p>
    <w:p>
      <w:r/>
      <w:r>
        <w:t xml:space="preserve">Vestereng complemented this by discussing DNV’s focus on incorporating digital twins and artificial intelligence (AI) into inspection and maintenance processes. She described these innovations as crucial for enhancing the quality and accuracy of vessel inspections. Digital twins, powered by AI, enable surveyors to conduct more precise assessments by identifying areas that may require attention, such as potential structural cracks or corrosion. </w:t>
      </w:r>
      <w:r/>
    </w:p>
    <w:p>
      <w:r/>
      <w:r>
        <w:t>"AI-driven digital twins are transforming how we approach tanker inspections, making processes both faster and safer," Vestereng remarked. She also highlighted that these digital tools facilitate not only streamlined regulatory compliance but also allow shipowners to stay ahead of upcoming emissions standards, predicting future requirements that offer a competitive advantage as regulations evolve.</w:t>
      </w:r>
      <w:r/>
    </w:p>
    <w:p>
      <w:r/>
      <w:r>
        <w:t>The conference audience, using Slido, inquired about the security implications of open versus closed digital systems. Algaard addressed this by noting that while Kongsberg’s infrastructure is highly secure, those opting to integrate third-party systems must remain vigilant regarding potential security risks. She explained that maintaining cyber security is a matter of delicate balance between operational flexibility and security measures.</w:t>
      </w:r>
      <w:r/>
    </w:p>
    <w:p>
      <w:r/>
      <w:r>
        <w:t>Addressing another question on AI in regulatory compliance, Vestereng noted that predictive models play a crucial role by analysing vessel data to optimise inspection schedules. This capability is particularly valuable as the regulatory environment continues to change.</w:t>
      </w:r>
      <w:r/>
    </w:p>
    <w:p>
      <w:r/>
      <w:r>
        <w:t>The session concluded with a consensus that successful digital transformation in the tanker industry hinges on clearly defined goals, a solid infrastructure, and rigorous cyber security measures. Algaard and Vestereng agreed that although significant progress has been made, further advancements in AI technology and cyber security are vital to fully harness the potential of digital tools and ensure compliance with evolving regulations.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https://www.rivieramm.com/recent-events/tanker-shipping-and-trade-conference-2024</w:t>
        </w:r>
      </w:hyperlink>
      <w:r>
        <w:t xml:space="preserve"> - Corroborates the date and location of the Tanker Shipping &amp; Trade Conference 2024, as well as the topics discussed such as digital transformation, decarbonisation, and regulatory compliance.</w:t>
      </w:r>
      <w:r/>
    </w:p>
    <w:p>
      <w:pPr>
        <w:pStyle w:val="ListNumber"/>
        <w:spacing w:line="240" w:lineRule="auto"/>
        <w:ind w:left="720"/>
      </w:pPr>
      <w:r/>
      <w:hyperlink r:id="rId10">
        <w:r>
          <w:rPr>
            <w:color w:val="0000EE"/>
            <w:u w:val="single"/>
          </w:rPr>
          <w:t>https://www.rivieramm.com/recent-events/tanker-shipping-and-trade-conference-2024</w:t>
        </w:r>
      </w:hyperlink>
      <w:r>
        <w:t xml:space="preserve"> - Provides details on the conference format, including panel discussions and industry exhibition, which align with the discussions on digital innovation and regulatory compliance.</w:t>
      </w:r>
      <w:r/>
    </w:p>
    <w:p>
      <w:pPr>
        <w:pStyle w:val="ListNumber"/>
        <w:spacing w:line="240" w:lineRule="auto"/>
        <w:ind w:left="720"/>
      </w:pPr>
      <w:r/>
      <w:hyperlink r:id="rId11">
        <w:r>
          <w:rPr>
            <w:color w:val="0000EE"/>
            <w:u w:val="single"/>
          </w:rPr>
          <w:t>https://www.itopf.org/news-events/itopf-events/tanker-shipping-trade-conference-19-20-november-london/</w:t>
        </w:r>
      </w:hyperlink>
      <w:r>
        <w:t xml:space="preserve"> - Although this link refers to a different conference date, it supports the broader context of tanker shipping conferences addressing commercial and technical challenges, including training and digital innovations.</w:t>
      </w:r>
      <w:r/>
    </w:p>
    <w:p>
      <w:pPr>
        <w:pStyle w:val="ListNumber"/>
        <w:spacing w:line="240" w:lineRule="auto"/>
        <w:ind w:left="720"/>
      </w:pPr>
      <w:r/>
      <w:hyperlink r:id="rId12">
        <w:r>
          <w:rPr>
            <w:color w:val="0000EE"/>
            <w:u w:val="single"/>
          </w:rPr>
          <w:t>https://www.dnv.com/events/tanker-shipping-trade-conference-2024/</w:t>
        </w:r>
      </w:hyperlink>
      <w:r>
        <w:t xml:space="preserve"> - Confirms Catrine Vestereng's role and presentation on DNV’s focus on digital twins and AI in inspection and maintenance processes, as well as the importance of digital tools for regulatory compliance.</w:t>
      </w:r>
      <w:r/>
    </w:p>
    <w:p>
      <w:pPr>
        <w:pStyle w:val="ListNumber"/>
        <w:spacing w:line="240" w:lineRule="auto"/>
        <w:ind w:left="720"/>
      </w:pPr>
      <w:r/>
      <w:hyperlink r:id="rId12">
        <w:r>
          <w:rPr>
            <w:color w:val="0000EE"/>
            <w:u w:val="single"/>
          </w:rPr>
          <w:t>https://www.dnv.com/events/tanker-shipping-trade-conference-2024/</w:t>
        </w:r>
      </w:hyperlink>
      <w:r>
        <w:t xml:space="preserve"> - Details the panel discussions and sessions involving DNV experts, which include topics on decarbonisation strategies, digitalised operations, and the role of CCS in decarbonisation.</w:t>
      </w:r>
      <w:r/>
    </w:p>
    <w:p>
      <w:pPr>
        <w:pStyle w:val="ListNumber"/>
        <w:spacing w:line="240" w:lineRule="auto"/>
        <w:ind w:left="720"/>
      </w:pPr>
      <w:r/>
      <w:hyperlink r:id="rId10">
        <w:r>
          <w:rPr>
            <w:color w:val="0000EE"/>
            <w:u w:val="single"/>
          </w:rPr>
          <w:t>https://www.rivieramm.com/recent-events/tanker-shipping-and-trade-conference-2024</w:t>
        </w:r>
      </w:hyperlink>
      <w:r>
        <w:t xml:space="preserve"> - Lists the various industry professionals and stakeholders who attended the conference, including those who would be interested in digital transformation and regulatory compliance.</w:t>
      </w:r>
      <w:r/>
    </w:p>
    <w:p>
      <w:pPr>
        <w:pStyle w:val="ListNumber"/>
        <w:spacing w:line="240" w:lineRule="auto"/>
        <w:ind w:left="720"/>
      </w:pPr>
      <w:r/>
      <w:hyperlink r:id="rId10">
        <w:r>
          <w:rPr>
            <w:color w:val="0000EE"/>
            <w:u w:val="single"/>
          </w:rPr>
          <w:t>https://www.rivieramm.com/recent-events/tanker-shipping-and-trade-conference-2024</w:t>
        </w:r>
      </w:hyperlink>
      <w:r>
        <w:t xml:space="preserve"> - Highlights the importance of data-driven decision-making and the role of digital tools in optimizing operations and enhancing vessel performance.</w:t>
      </w:r>
      <w:r/>
    </w:p>
    <w:p>
      <w:pPr>
        <w:pStyle w:val="ListNumber"/>
        <w:spacing w:line="240" w:lineRule="auto"/>
        <w:ind w:left="720"/>
      </w:pPr>
      <w:r/>
      <w:hyperlink r:id="rId13">
        <w:r>
          <w:rPr>
            <w:color w:val="0000EE"/>
            <w:u w:val="single"/>
          </w:rPr>
          <w:t>https://www.register-iri.com/blog/events/meet-our-event-teams/tanker-shipping-trade-conference-2024</w:t>
        </w:r>
      </w:hyperlink>
      <w:r>
        <w:t xml:space="preserve"> - Mentions the event and the participation of various industry teams, supporting the context of the conference as a platform for discussing industry advancements and challenges.</w:t>
      </w:r>
      <w:r/>
    </w:p>
    <w:p>
      <w:pPr>
        <w:pStyle w:val="ListNumber"/>
        <w:spacing w:line="240" w:lineRule="auto"/>
        <w:ind w:left="720"/>
      </w:pPr>
      <w:r/>
      <w:hyperlink r:id="rId11">
        <w:r>
          <w:rPr>
            <w:color w:val="0000EE"/>
            <w:u w:val="single"/>
          </w:rPr>
          <w:t>https://www.itopf.org/news-events/itopf-events/tanker-shipping-trade-conference-19-20-november-london/</w:t>
        </w:r>
      </w:hyperlink>
      <w:r>
        <w:t xml:space="preserve"> - Although referring to a different date, it underscores the importance of training and engaging materials in the tanker industry, which aligns with the discussion on digital tools and training.</w:t>
      </w:r>
      <w:r/>
    </w:p>
    <w:p>
      <w:pPr>
        <w:pStyle w:val="ListNumber"/>
        <w:spacing w:line="240" w:lineRule="auto"/>
        <w:ind w:left="720"/>
      </w:pPr>
      <w:r/>
      <w:hyperlink r:id="rId14">
        <w:r>
          <w:rPr>
            <w:color w:val="0000EE"/>
            <w:u w:val="single"/>
          </w:rPr>
          <w:t>https://www.iss-shipping.com/events/international-tanker-shipping-trade-conference/</w:t>
        </w:r>
      </w:hyperlink>
      <w:r>
        <w:t xml:space="preserve"> - Provides an overview of the annual International Tanker Shipping &amp; Trade Conference, which includes discussions on the latest trends and challenges, including digital transformation and sustainability.</w:t>
      </w:r>
      <w:r/>
    </w:p>
    <w:p>
      <w:pPr>
        <w:pStyle w:val="ListNumber"/>
        <w:spacing w:line="240" w:lineRule="auto"/>
        <w:ind w:left="720"/>
      </w:pPr>
      <w:r/>
      <w:hyperlink r:id="rId12">
        <w:r>
          <w:rPr>
            <w:color w:val="0000EE"/>
            <w:u w:val="single"/>
          </w:rPr>
          <w:t>https://www.dnv.com/events/tanker-shipping-trade-conference-2024/</w:t>
        </w:r>
      </w:hyperlink>
      <w:r>
        <w:t xml:space="preserve"> - Emphasizes the role of DNV in the conference, including their focus on digital innovations and the importance of cyber security in these implementations.</w:t>
      </w:r>
      <w:r/>
    </w:p>
    <w:p>
      <w:pPr>
        <w:pStyle w:val="ListNumber"/>
        <w:spacing w:line="240" w:lineRule="auto"/>
        <w:ind w:left="720"/>
      </w:pPr>
      <w:r/>
      <w:hyperlink r:id="rId15">
        <w:r>
          <w:rPr>
            <w:color w:val="0000EE"/>
            <w:u w:val="single"/>
          </w:rPr>
          <w:t>https://www.rivieramm.com/news-content-hub/experts-chart-a-digital-future-for-tankers-82781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ivieramm.com/recent-events/tanker-shipping-and-trade-conference-2024" TargetMode="External"/><Relationship Id="rId11" Type="http://schemas.openxmlformats.org/officeDocument/2006/relationships/hyperlink" Target="https://www.itopf.org/news-events/itopf-events/tanker-shipping-trade-conference-19-20-november-london/" TargetMode="External"/><Relationship Id="rId12" Type="http://schemas.openxmlformats.org/officeDocument/2006/relationships/hyperlink" Target="https://www.dnv.com/events/tanker-shipping-trade-conference-2024/" TargetMode="External"/><Relationship Id="rId13" Type="http://schemas.openxmlformats.org/officeDocument/2006/relationships/hyperlink" Target="https://www.register-iri.com/blog/events/meet-our-event-teams/tanker-shipping-trade-conference-2024" TargetMode="External"/><Relationship Id="rId14" Type="http://schemas.openxmlformats.org/officeDocument/2006/relationships/hyperlink" Target="https://www.iss-shipping.com/events/international-tanker-shipping-trade-conference/" TargetMode="External"/><Relationship Id="rId15" Type="http://schemas.openxmlformats.org/officeDocument/2006/relationships/hyperlink" Target="https://www.rivieramm.com/news-content-hub/experts-chart-a-digital-future-for-tankers-827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