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set to revolutionise building maintenance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gradually making its way into the building maintenance industry, offering the potential to streamline operations and improve efficiency. Despite the slow adoption rate in the construction sector – with only 12 per cent of businesses currently using AI – there has been a noticeable increase in AI utilisation across UK industries. According to recent findings from the ONS Business Insights report, the adoption of AI technologies by UK businesses rose by 5 per cent since September of the previous year. Nonetheless, a substantial 79 per cent of companies are yet to explore this technology.</w:t>
      </w:r>
      <w:r/>
    </w:p>
    <w:p>
      <w:r/>
      <w:r>
        <w:t>The integration of AI in the building maintenance industry provides innovative solutions for both facility owners and managers, as well as engineers and on-site workers. Mike Talbot, Chief Technology Officer at SFG20, a recognised industry standard for building maintenance, emphasises that AI developments have the capacity to transform maintenance processes fundamentally. Talbot points out that the primary challenge for facilities managers is determining necessary tasks for each asset within a building to ensure compliance, cost efficiency, and safety. Traditionally, this has been a laborious and time-consuming process, often resulting in missed tasks, non-compliance, and increased risk.</w:t>
      </w:r>
      <w:r/>
    </w:p>
    <w:p>
      <w:r/>
      <w:r>
        <w:t>Talbot highlights that AI can effectively manage these tasks, significantly reducing the time required from months to mere hours. By understanding both the asset and relevant SFG20 schedules, AI can streamline and automate the process, automatically linking data and identifying key areas where information may be lacking. This innovative approach can lead to more efficient and compliant maintenance strategies.</w:t>
      </w:r>
      <w:r/>
    </w:p>
    <w:p>
      <w:r/>
      <w:r>
        <w:t>To further explore the role of AI in enhancing building maintenance, Mike Talbot will be speaking at the SFG20 Virtual Summit 2024. The summit, set to take place on Wednesday, 20th November 2024, will feature a virtual panel of industry experts discussing the implementation of AI technologies within maintenance strategies. The event aims to provide insights into best industry practices and present real-world use cases from an engineer’s perspective.</w:t>
      </w:r>
      <w:r/>
    </w:p>
    <w:p>
      <w:r/>
      <w:r>
        <w:t>For those interested in attending the summit, tickets are available at the price of £25. This virtual gathering offers an opportunity for industry professionals to gain deeper insight into the transformative potential of AI in building maintenance.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https://www.ons.gov.uk/businessindustryandtrade/business/businessservices/bulletins/businessinsightsandimpactontheukeconomy/3october2024/pdf</w:t>
        </w:r>
      </w:hyperlink>
      <w:r>
        <w:t xml:space="preserve"> - Corroborates the increase in AI adoption by UK businesses, with a 5% rise since September of the previous year, and provides data on the current and planned use of AI technologies.</w:t>
      </w:r>
      <w:r/>
    </w:p>
    <w:p>
      <w:pPr>
        <w:pStyle w:val="ListNumber"/>
        <w:spacing w:line="240" w:lineRule="auto"/>
        <w:ind w:left="720"/>
      </w:pPr>
      <w:r/>
      <w:hyperlink r:id="rId10">
        <w:r>
          <w:rPr>
            <w:color w:val="0000EE"/>
            <w:u w:val="single"/>
          </w:rPr>
          <w:t>https://www.ons.gov.uk/businessindustryandtrade/business/businessservices/bulletins/businessinsightsandimpactontheukeconomy/3october2024/pdf</w:t>
        </w:r>
      </w:hyperlink>
      <w:r>
        <w:t xml:space="preserve"> - Supports the statistic that only a minority of businesses are currently using AI, with 15% of all businesses and 30% of larger businesses adopting AI technologies.</w:t>
      </w:r>
      <w:r/>
    </w:p>
    <w:p>
      <w:pPr>
        <w:pStyle w:val="ListNumber"/>
        <w:spacing w:line="240" w:lineRule="auto"/>
        <w:ind w:left="720"/>
      </w:pPr>
      <w:r/>
      <w:hyperlink r:id="rId11">
        <w:r>
          <w:rPr>
            <w:color w:val="0000EE"/>
            <w:u w:val="single"/>
          </w:rPr>
          <w:t>https://www.makeuk.org/insights/blogs/the-uks-ai-landscape-a-tale-of-ai-manufacturing-and-the-avengers</w:t>
        </w:r>
      </w:hyperlink>
      <w:r>
        <w:t xml:space="preserve"> - Discusses the slow adoption rate of AI in various industries, including manufacturing, and highlights the barriers to adoption such as skills gaps and cost.</w:t>
      </w:r>
      <w:r/>
    </w:p>
    <w:p>
      <w:pPr>
        <w:pStyle w:val="ListNumber"/>
        <w:spacing w:line="240" w:lineRule="auto"/>
        <w:ind w:left="720"/>
      </w:pPr>
      <w:r/>
      <w:hyperlink r:id="rId12">
        <w:r>
          <w:rPr>
            <w:color w:val="0000EE"/>
            <w:u w:val="single"/>
          </w:rPr>
          <w:t>https://www.ons.gov.uk/businessindustryandtrade/itandinternetindustry/articles/understandingaiuptakeandsentimentamongpeopleandbusinessesintheuk/june2023</w:t>
        </w:r>
      </w:hyperlink>
      <w:r>
        <w:t xml:space="preserve"> - Provides data on the current use and future plans for AI adoption among UK businesses, including the sectors most likely to use AI and the reasons for its adoption.</w:t>
      </w:r>
      <w:r/>
    </w:p>
    <w:p>
      <w:pPr>
        <w:pStyle w:val="ListNumber"/>
        <w:spacing w:line="240" w:lineRule="auto"/>
        <w:ind w:left="720"/>
      </w:pPr>
      <w:r/>
      <w:hyperlink r:id="rId12">
        <w:r>
          <w:rPr>
            <w:color w:val="0000EE"/>
            <w:u w:val="single"/>
          </w:rPr>
          <w:t>https://www.ons.gov.uk/businessindustryandtrade/itandinternetindustry/articles/understandingaiuptakeandsentimentamongpeopleandbusinessesintheuk/june2023</w:t>
        </w:r>
      </w:hyperlink>
      <w:r>
        <w:t xml:space="preserve"> - Corroborates that larger businesses are more likely to adopt AI technologies and highlights the most common reasons for AI adoption, such as improving cybersecurity and creating efficiencies.</w:t>
      </w:r>
      <w:r/>
    </w:p>
    <w:p>
      <w:pPr>
        <w:pStyle w:val="ListNumber"/>
        <w:spacing w:line="240" w:lineRule="auto"/>
        <w:ind w:left="720"/>
      </w:pPr>
      <w:r/>
      <w:hyperlink r:id="rId13">
        <w:r>
          <w:rPr>
            <w:color w:val="0000EE"/>
            <w:u w:val="single"/>
          </w:rPr>
          <w:t>https://assets.publishing.service.gov.uk/media/61d87355e90e07037668e1bd/AI_Activity_in_UK_Businesses_Report__Capital_Economics_and_DCMS__January_2022__Web_accessible_.pdf</w:t>
        </w:r>
      </w:hyperlink>
      <w:r>
        <w:t xml:space="preserve"> - Supports the finding that around 15% of all UK businesses have adopted at least one AI technology and provides sector-specific adoption rates.</w:t>
      </w:r>
      <w:r/>
    </w:p>
    <w:p>
      <w:pPr>
        <w:pStyle w:val="ListNumber"/>
        <w:spacing w:line="240" w:lineRule="auto"/>
        <w:ind w:left="720"/>
      </w:pPr>
      <w:r/>
      <w:hyperlink r:id="rId13">
        <w:r>
          <w:rPr>
            <w:color w:val="0000EE"/>
            <w:u w:val="single"/>
          </w:rPr>
          <w:t>https://assets.publishing.service.gov.uk/media/61d87355e90e07037668e1bd/AI_Activity_in_UK_Businesses_Report__Capital_Economics_and_DCMS__January_2022__Web_accessible_.pdf</w:t>
        </w:r>
      </w:hyperlink>
      <w:r>
        <w:t xml:space="preserve"> - Details the barriers to AI adoption, including the lack of expertise and cost, and projects future adoption rates under different scenarios.</w:t>
      </w:r>
      <w:r/>
    </w:p>
    <w:p>
      <w:pPr>
        <w:pStyle w:val="ListNumber"/>
        <w:spacing w:line="240" w:lineRule="auto"/>
        <w:ind w:left="720"/>
      </w:pPr>
      <w:r/>
      <w:hyperlink r:id="rId11">
        <w:r>
          <w:rPr>
            <w:color w:val="0000EE"/>
            <w:u w:val="single"/>
          </w:rPr>
          <w:t>https://www.makeuk.org/insights/blogs/the-uks-ai-landscape-a-tale-of-ai-manufacturing-and-the-avengers</w:t>
        </w:r>
      </w:hyperlink>
      <w:r>
        <w:t xml:space="preserve"> - Explains how AI can be used in various applications, such as predictive maintenance and collaborative robots, which can be relevant to building maintenance.</w:t>
      </w:r>
      <w:r/>
    </w:p>
    <w:p>
      <w:pPr>
        <w:pStyle w:val="ListNumber"/>
        <w:spacing w:line="240" w:lineRule="auto"/>
        <w:ind w:left="720"/>
      </w:pPr>
      <w:r/>
      <w:hyperlink r:id="rId12">
        <w:r>
          <w:rPr>
            <w:color w:val="0000EE"/>
            <w:u w:val="single"/>
          </w:rPr>
          <w:t>https://www.ons.gov.uk/businessindustryandtrade/itandinternetindustry/articles/understandingaiuptakeandsentimentamongpeopleandbusinessesintheuk/june2023</w:t>
        </w:r>
      </w:hyperlink>
      <w:r>
        <w:t xml:space="preserve"> - Highlights the importance of AI in improving business operations and providing personalized services, which can be applied to building maintenance.</w:t>
      </w:r>
      <w:r/>
    </w:p>
    <w:p>
      <w:pPr>
        <w:pStyle w:val="ListNumber"/>
        <w:spacing w:line="240" w:lineRule="auto"/>
        <w:ind w:left="720"/>
      </w:pPr>
      <w:r/>
      <w:hyperlink r:id="rId11">
        <w:r>
          <w:rPr>
            <w:color w:val="0000EE"/>
            <w:u w:val="single"/>
          </w:rPr>
          <w:t>https://www.makeuk.org/insights/blogs/the-uks-ai-landscape-a-tale-of-ai-manufacturing-and-the-avengers</w:t>
        </w:r>
      </w:hyperlink>
      <w:r>
        <w:t xml:space="preserve"> - Discusses government support and initiatives for AI adoption, such as the 2018 Artificial Intelligence Sector Deal, which can influence AI use in building maintenance.</w:t>
      </w:r>
      <w:r/>
    </w:p>
    <w:p>
      <w:pPr>
        <w:pStyle w:val="ListNumber"/>
        <w:spacing w:line="240" w:lineRule="auto"/>
        <w:ind w:left="720"/>
      </w:pPr>
      <w:r/>
      <w:hyperlink r:id="rId12">
        <w:r>
          <w:rPr>
            <w:color w:val="0000EE"/>
            <w:u w:val="single"/>
          </w:rPr>
          <w:t>https://www.ons.gov.uk/businessindustryandtrade/itandinternetindustry/articles/understandingaiuptakeandsentimentamongpeopleandbusinessesintheuk/june2023</w:t>
        </w:r>
      </w:hyperlink>
      <w:r>
        <w:t xml:space="preserve"> - Provides insights into the sectors that are more likely to adopt AI, which can be relevant for understanding the potential for AI in building maintenance.</w:t>
      </w:r>
      <w:r/>
    </w:p>
    <w:p>
      <w:pPr>
        <w:pStyle w:val="ListNumber"/>
        <w:spacing w:line="240" w:lineRule="auto"/>
        <w:ind w:left="720"/>
      </w:pPr>
      <w:r/>
      <w:hyperlink r:id="rId14">
        <w:r>
          <w:rPr>
            <w:color w:val="0000EE"/>
            <w:u w:val="single"/>
          </w:rPr>
          <w:t>https://www.electronicsworld.co.uk/only-1-in-5-businesses-are-currently-adopting-ai-technologies/37644/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ns.gov.uk/businessindustryandtrade/business/businessservices/bulletins/businessinsightsandimpactontheukeconomy/3october2024/pdf" TargetMode="External"/><Relationship Id="rId11" Type="http://schemas.openxmlformats.org/officeDocument/2006/relationships/hyperlink" Target="https://www.makeuk.org/insights/blogs/the-uks-ai-landscape-a-tale-of-ai-manufacturing-and-the-avengers" TargetMode="External"/><Relationship Id="rId12" Type="http://schemas.openxmlformats.org/officeDocument/2006/relationships/hyperlink" Target="https://www.ons.gov.uk/businessindustryandtrade/itandinternetindustry/articles/understandingaiuptakeandsentimentamongpeopleandbusinessesintheuk/june2023" TargetMode="External"/><Relationship Id="rId13" Type="http://schemas.openxmlformats.org/officeDocument/2006/relationships/hyperlink" Target="https://assets.publishing.service.gov.uk/media/61d87355e90e07037668e1bd/AI_Activity_in_UK_Businesses_Report__Capital_Economics_and_DCMS__January_2022__Web_accessible_.pdf" TargetMode="External"/><Relationship Id="rId14" Type="http://schemas.openxmlformats.org/officeDocument/2006/relationships/hyperlink" Target="https://www.electronicsworld.co.uk/only-1-in-5-businesses-are-currently-adopting-ai-technologies/3764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